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FBD" w:rsidRDefault="00064D91">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914FBD" w:rsidRDefault="00064D91">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914FBD" w:rsidRDefault="00064D91">
      <w:pPr>
        <w:spacing w:line="360" w:lineRule="auto"/>
        <w:jc w:val="center"/>
        <w:rPr>
          <w:rFonts w:ascii="Times New Roman" w:hAnsi="Times New Roman"/>
          <w:sz w:val="28"/>
        </w:rPr>
      </w:pPr>
      <w:r>
        <w:rPr>
          <w:rFonts w:ascii="Times New Roman" w:hAnsi="Times New Roman"/>
          <w:sz w:val="28"/>
        </w:rPr>
        <w:t>высшего образования</w:t>
      </w:r>
    </w:p>
    <w:p w:rsidR="00914FBD" w:rsidRDefault="00064D91">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914FBD" w:rsidRDefault="00064D91">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914FBD" w:rsidRDefault="00064D91">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914FBD" w:rsidRDefault="00914FBD">
      <w:pPr>
        <w:rPr>
          <w:rFonts w:ascii="Times New Roman" w:hAnsi="Times New Roman"/>
          <w:sz w:val="28"/>
        </w:rPr>
      </w:pPr>
    </w:p>
    <w:p w:rsidR="00914FBD" w:rsidRDefault="00914FBD">
      <w:pPr>
        <w:jc w:val="right"/>
        <w:rPr>
          <w:rFonts w:ascii="Times New Roman" w:hAnsi="Times New Roman"/>
          <w:sz w:val="28"/>
        </w:rPr>
      </w:pPr>
    </w:p>
    <w:p w:rsidR="00914FBD" w:rsidRDefault="00064D91">
      <w:pPr>
        <w:spacing w:line="276" w:lineRule="auto"/>
        <w:jc w:val="right"/>
        <w:rPr>
          <w:rFonts w:ascii="Times New Roman" w:hAnsi="Times New Roman"/>
          <w:sz w:val="28"/>
        </w:rPr>
      </w:pPr>
      <w:r>
        <w:rPr>
          <w:rFonts w:ascii="Times New Roman" w:hAnsi="Times New Roman"/>
          <w:sz w:val="28"/>
        </w:rPr>
        <w:t>УТВЕРЖДАЮ:</w:t>
      </w:r>
    </w:p>
    <w:p w:rsidR="00914FBD" w:rsidRDefault="00064D91">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914FBD" w:rsidRDefault="00064D91">
      <w:pPr>
        <w:spacing w:line="276" w:lineRule="auto"/>
        <w:jc w:val="right"/>
        <w:rPr>
          <w:rFonts w:ascii="Times New Roman" w:hAnsi="Times New Roman"/>
          <w:sz w:val="28"/>
        </w:rPr>
      </w:pPr>
      <w:r>
        <w:rPr>
          <w:rFonts w:ascii="Times New Roman" w:hAnsi="Times New Roman"/>
          <w:sz w:val="28"/>
        </w:rPr>
        <w:t>национальной безопасности</w:t>
      </w:r>
    </w:p>
    <w:p w:rsidR="00914FBD" w:rsidRDefault="00064D91">
      <w:pPr>
        <w:jc w:val="right"/>
        <w:rPr>
          <w:rFonts w:ascii="Times New Roman" w:hAnsi="Times New Roman"/>
          <w:sz w:val="28"/>
        </w:rPr>
      </w:pPr>
      <w:r>
        <w:rPr>
          <w:rFonts w:ascii="Times New Roman" w:hAnsi="Times New Roman"/>
          <w:sz w:val="28"/>
        </w:rPr>
        <w:t>____________В.А. Шуняева</w:t>
      </w:r>
    </w:p>
    <w:p w:rsidR="00914FBD" w:rsidRDefault="00064D91">
      <w:pPr>
        <w:jc w:val="right"/>
        <w:rPr>
          <w:rFonts w:ascii="Times New Roman" w:hAnsi="Times New Roman"/>
          <w:sz w:val="28"/>
        </w:rPr>
      </w:pPr>
      <w:r>
        <w:rPr>
          <w:rFonts w:ascii="Times New Roman" w:hAnsi="Times New Roman"/>
          <w:sz w:val="28"/>
        </w:rPr>
        <w:t>«___» ____________ 20__ г.</w:t>
      </w:r>
    </w:p>
    <w:p w:rsidR="00914FBD" w:rsidRDefault="00914FBD">
      <w:pPr>
        <w:rPr>
          <w:rFonts w:ascii="Times New Roman" w:hAnsi="Times New Roman"/>
          <w:b/>
          <w:sz w:val="28"/>
        </w:rPr>
      </w:pPr>
    </w:p>
    <w:p w:rsidR="00914FBD" w:rsidRDefault="00914FBD">
      <w:pPr>
        <w:jc w:val="center"/>
        <w:rPr>
          <w:rFonts w:ascii="Times New Roman" w:hAnsi="Times New Roman"/>
          <w:b/>
          <w:sz w:val="28"/>
        </w:rPr>
      </w:pPr>
    </w:p>
    <w:p w:rsidR="00914FBD" w:rsidRDefault="00064D91">
      <w:pPr>
        <w:jc w:val="center"/>
        <w:rPr>
          <w:rFonts w:ascii="Times New Roman" w:hAnsi="Times New Roman"/>
          <w:b/>
          <w:sz w:val="28"/>
        </w:rPr>
      </w:pPr>
      <w:r>
        <w:rPr>
          <w:rFonts w:ascii="Times New Roman" w:hAnsi="Times New Roman"/>
          <w:b/>
          <w:sz w:val="28"/>
        </w:rPr>
        <w:t>РАБОЧАЯ ПРОГРАММА ДИСЦИПЛИНЫ</w:t>
      </w:r>
    </w:p>
    <w:p w:rsidR="00914FBD" w:rsidRDefault="00914FBD">
      <w:pPr>
        <w:rPr>
          <w:rFonts w:ascii="Times New Roman" w:hAnsi="Times New Roman"/>
          <w:b/>
          <w:sz w:val="28"/>
        </w:rPr>
      </w:pPr>
    </w:p>
    <w:p w:rsidR="00914FBD" w:rsidRDefault="00064D91">
      <w:pPr>
        <w:spacing w:line="360" w:lineRule="auto"/>
        <w:jc w:val="center"/>
        <w:rPr>
          <w:rFonts w:ascii="Times New Roman" w:hAnsi="Times New Roman"/>
          <w:b/>
          <w:sz w:val="28"/>
        </w:rPr>
      </w:pPr>
      <w:r>
        <w:rPr>
          <w:rFonts w:ascii="Times New Roman" w:hAnsi="Times New Roman"/>
          <w:b/>
          <w:sz w:val="28"/>
        </w:rPr>
        <w:t>МДК. 03.04 «Организация работы органов и учреждений социальной защиты населен</w:t>
      </w:r>
      <w:r>
        <w:rPr>
          <w:rFonts w:ascii="Times New Roman" w:hAnsi="Times New Roman"/>
          <w:b/>
          <w:sz w:val="28"/>
        </w:rPr>
        <w:t>ия»</w:t>
      </w:r>
    </w:p>
    <w:p w:rsidR="00914FBD" w:rsidRDefault="00914FBD">
      <w:pPr>
        <w:spacing w:line="360" w:lineRule="auto"/>
        <w:jc w:val="center"/>
        <w:rPr>
          <w:rFonts w:ascii="Times New Roman" w:hAnsi="Times New Roman"/>
          <w:b/>
          <w:sz w:val="28"/>
        </w:rPr>
      </w:pPr>
    </w:p>
    <w:p w:rsidR="00914FBD" w:rsidRDefault="00064D91">
      <w:pPr>
        <w:jc w:val="center"/>
        <w:rPr>
          <w:rFonts w:ascii="Times New Roman" w:hAnsi="Times New Roman"/>
          <w:sz w:val="28"/>
        </w:rPr>
      </w:pPr>
      <w:r>
        <w:rPr>
          <w:rFonts w:ascii="Times New Roman" w:hAnsi="Times New Roman"/>
          <w:sz w:val="28"/>
        </w:rPr>
        <w:t>образовательной программы среднего профессионального образования – программа подготовки специалистов среднего звена по специальности</w:t>
      </w:r>
    </w:p>
    <w:p w:rsidR="00914FBD" w:rsidRDefault="00914FBD">
      <w:pPr>
        <w:jc w:val="center"/>
        <w:rPr>
          <w:rFonts w:ascii="Times New Roman" w:hAnsi="Times New Roman"/>
          <w:sz w:val="28"/>
        </w:rPr>
      </w:pPr>
    </w:p>
    <w:p w:rsidR="00914FBD" w:rsidRDefault="00064D91">
      <w:pPr>
        <w:widowControl w:val="0"/>
        <w:jc w:val="center"/>
        <w:rPr>
          <w:rFonts w:ascii="Times New Roman" w:hAnsi="Times New Roman"/>
          <w:sz w:val="28"/>
        </w:rPr>
      </w:pPr>
      <w:r>
        <w:rPr>
          <w:rFonts w:ascii="Times New Roman" w:hAnsi="Times New Roman"/>
          <w:sz w:val="28"/>
        </w:rPr>
        <w:t>40.02.04 «Юриспруденция»</w:t>
      </w:r>
    </w:p>
    <w:p w:rsidR="00914FBD" w:rsidRDefault="00914FBD">
      <w:pPr>
        <w:jc w:val="center"/>
        <w:rPr>
          <w:rFonts w:ascii="Times New Roman" w:hAnsi="Times New Roman"/>
          <w:sz w:val="28"/>
        </w:rPr>
      </w:pPr>
    </w:p>
    <w:p w:rsidR="00914FBD" w:rsidRDefault="00064D91">
      <w:pPr>
        <w:jc w:val="center"/>
        <w:rPr>
          <w:rFonts w:ascii="Times New Roman" w:hAnsi="Times New Roman"/>
          <w:sz w:val="28"/>
        </w:rPr>
      </w:pPr>
      <w:r>
        <w:rPr>
          <w:rFonts w:ascii="Times New Roman" w:hAnsi="Times New Roman"/>
          <w:sz w:val="28"/>
        </w:rPr>
        <w:t>Юриспруденция</w:t>
      </w:r>
    </w:p>
    <w:p w:rsidR="00914FBD" w:rsidRDefault="00914FBD">
      <w:pPr>
        <w:jc w:val="center"/>
        <w:rPr>
          <w:rFonts w:ascii="Times New Roman" w:hAnsi="Times New Roman"/>
          <w:sz w:val="28"/>
        </w:rPr>
      </w:pPr>
    </w:p>
    <w:p w:rsidR="00914FBD" w:rsidRDefault="00064D91">
      <w:pPr>
        <w:jc w:val="center"/>
        <w:rPr>
          <w:rFonts w:ascii="Times New Roman" w:hAnsi="Times New Roman"/>
          <w:sz w:val="28"/>
        </w:rPr>
      </w:pPr>
      <w:r>
        <w:rPr>
          <w:rFonts w:ascii="Times New Roman" w:hAnsi="Times New Roman"/>
          <w:sz w:val="28"/>
        </w:rPr>
        <w:t>Квалификация</w:t>
      </w:r>
    </w:p>
    <w:p w:rsidR="00914FBD" w:rsidRDefault="00064D91">
      <w:pPr>
        <w:jc w:val="center"/>
        <w:rPr>
          <w:rFonts w:ascii="Times New Roman" w:hAnsi="Times New Roman"/>
          <w:sz w:val="28"/>
        </w:rPr>
      </w:pPr>
      <w:r>
        <w:rPr>
          <w:rFonts w:ascii="Times New Roman" w:hAnsi="Times New Roman"/>
          <w:sz w:val="28"/>
        </w:rPr>
        <w:t>Юрист</w:t>
      </w:r>
    </w:p>
    <w:p w:rsidR="00914FBD" w:rsidRDefault="00914FBD">
      <w:pPr>
        <w:jc w:val="center"/>
        <w:rPr>
          <w:rFonts w:ascii="Times New Roman" w:hAnsi="Times New Roman"/>
          <w:sz w:val="28"/>
        </w:rPr>
      </w:pPr>
    </w:p>
    <w:p w:rsidR="00914FBD" w:rsidRDefault="00064D91">
      <w:pPr>
        <w:jc w:val="center"/>
        <w:rPr>
          <w:rFonts w:ascii="Times New Roman" w:hAnsi="Times New Roman"/>
          <w:sz w:val="28"/>
        </w:rPr>
      </w:pPr>
      <w:r>
        <w:rPr>
          <w:rFonts w:ascii="Times New Roman" w:hAnsi="Times New Roman"/>
          <w:sz w:val="28"/>
        </w:rPr>
        <w:t>Год набора 2024</w:t>
      </w:r>
    </w:p>
    <w:p w:rsidR="00914FBD" w:rsidRDefault="00914FBD">
      <w:pPr>
        <w:rPr>
          <w:rFonts w:ascii="Times New Roman" w:hAnsi="Times New Roman"/>
          <w:sz w:val="28"/>
        </w:rPr>
      </w:pPr>
    </w:p>
    <w:p w:rsidR="00914FBD" w:rsidRDefault="00914FBD">
      <w:pPr>
        <w:rPr>
          <w:rFonts w:ascii="Times New Roman" w:hAnsi="Times New Roman"/>
          <w:sz w:val="28"/>
        </w:rPr>
      </w:pPr>
    </w:p>
    <w:p w:rsidR="00914FBD" w:rsidRDefault="00914FBD">
      <w:pPr>
        <w:rPr>
          <w:rFonts w:ascii="Times New Roman" w:hAnsi="Times New Roman"/>
          <w:sz w:val="28"/>
        </w:rPr>
      </w:pPr>
    </w:p>
    <w:p w:rsidR="00914FBD" w:rsidRDefault="00914FBD">
      <w:pPr>
        <w:jc w:val="center"/>
        <w:rPr>
          <w:rFonts w:ascii="Times New Roman" w:hAnsi="Times New Roman"/>
          <w:sz w:val="28"/>
        </w:rPr>
      </w:pPr>
    </w:p>
    <w:p w:rsidR="00914FBD" w:rsidRDefault="00064D91">
      <w:pPr>
        <w:jc w:val="center"/>
        <w:rPr>
          <w:sz w:val="28"/>
        </w:rPr>
      </w:pPr>
      <w:r>
        <w:rPr>
          <w:rFonts w:ascii="Times New Roman" w:hAnsi="Times New Roman"/>
          <w:sz w:val="28"/>
        </w:rPr>
        <w:t>Тамбов – 2024</w:t>
      </w:r>
      <w:r>
        <w:br w:type="page"/>
      </w:r>
    </w:p>
    <w:p w:rsidR="00914FBD" w:rsidRDefault="00064D91">
      <w:pPr>
        <w:jc w:val="both"/>
        <w:rPr>
          <w:rFonts w:ascii="Times New Roman" w:hAnsi="Times New Roman"/>
          <w:sz w:val="28"/>
        </w:rPr>
      </w:pPr>
      <w:r>
        <w:rPr>
          <w:rFonts w:ascii="Times New Roman" w:hAnsi="Times New Roman"/>
          <w:sz w:val="28"/>
        </w:rPr>
        <w:lastRenderedPageBreak/>
        <w:t xml:space="preserve">Разработчик(и) </w:t>
      </w:r>
      <w:r>
        <w:rPr>
          <w:rFonts w:ascii="Times New Roman" w:hAnsi="Times New Roman"/>
          <w:sz w:val="28"/>
        </w:rPr>
        <w:t>программы:</w:t>
      </w:r>
    </w:p>
    <w:p w:rsidR="00914FBD" w:rsidRDefault="00914FBD">
      <w:pPr>
        <w:jc w:val="both"/>
        <w:rPr>
          <w:rFonts w:ascii="Times New Roman" w:hAnsi="Times New Roman"/>
          <w:sz w:val="28"/>
        </w:rPr>
      </w:pPr>
    </w:p>
    <w:p w:rsidR="00914FBD" w:rsidRDefault="00064D91">
      <w:pPr>
        <w:ind w:firstLine="1134"/>
        <w:jc w:val="both"/>
        <w:rPr>
          <w:rFonts w:ascii="Times New Roman" w:hAnsi="Times New Roman"/>
          <w:sz w:val="28"/>
        </w:rPr>
      </w:pPr>
      <w:r>
        <w:rPr>
          <w:rFonts w:ascii="Times New Roman" w:hAnsi="Times New Roman"/>
          <w:sz w:val="28"/>
        </w:rPr>
        <w:t>Иванова Нелли Александровна, к.ю.н, доцент, заведующий кафедрой гражданского права.</w:t>
      </w:r>
    </w:p>
    <w:p w:rsidR="00914FBD" w:rsidRDefault="00064D91">
      <w:pPr>
        <w:ind w:firstLine="1134"/>
        <w:jc w:val="both"/>
        <w:rPr>
          <w:rFonts w:ascii="Times New Roman" w:hAnsi="Times New Roman"/>
          <w:sz w:val="28"/>
        </w:rPr>
      </w:pPr>
      <w:r>
        <w:rPr>
          <w:rFonts w:ascii="Times New Roman" w:hAnsi="Times New Roman"/>
          <w:sz w:val="28"/>
        </w:rPr>
        <w:t>Попова Елена Геннадьевна, преподаватель кафедры гражданского права.</w:t>
      </w:r>
    </w:p>
    <w:p w:rsidR="00914FBD" w:rsidRDefault="00914FBD">
      <w:pPr>
        <w:ind w:firstLine="1134"/>
        <w:jc w:val="both"/>
        <w:rPr>
          <w:rFonts w:ascii="Times New Roman" w:hAnsi="Times New Roman"/>
          <w:sz w:val="28"/>
        </w:rPr>
      </w:pPr>
    </w:p>
    <w:p w:rsidR="00914FBD" w:rsidRDefault="00914FBD">
      <w:pPr>
        <w:jc w:val="both"/>
        <w:rPr>
          <w:rFonts w:ascii="Times New Roman" w:hAnsi="Times New Roman"/>
          <w:sz w:val="28"/>
        </w:rPr>
      </w:pPr>
    </w:p>
    <w:p w:rsidR="00914FBD" w:rsidRDefault="00914FBD">
      <w:pPr>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rPr>
        <w:t>Эксперт(ы):</w:t>
      </w:r>
    </w:p>
    <w:p w:rsidR="00914FBD" w:rsidRDefault="00914FBD">
      <w:pPr>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rPr>
        <w:t xml:space="preserve">        Боева Ирина Ивановна, заместитель начальника отдела социальной помощ</w:t>
      </w:r>
      <w:r>
        <w:rPr>
          <w:rFonts w:ascii="Times New Roman" w:hAnsi="Times New Roman"/>
          <w:sz w:val="28"/>
        </w:rPr>
        <w:t>и и социальной поддержки отдельных категорий граждан Министерства социальной защиты и семейной политики Тамбовской области.</w:t>
      </w:r>
    </w:p>
    <w:p w:rsidR="00914FBD" w:rsidRDefault="00064D91">
      <w:pPr>
        <w:jc w:val="both"/>
        <w:rPr>
          <w:rFonts w:ascii="Times New Roman" w:hAnsi="Times New Roman"/>
          <w:sz w:val="28"/>
        </w:rPr>
      </w:pPr>
      <w:r>
        <w:rPr>
          <w:rFonts w:ascii="Times New Roman" w:hAnsi="Times New Roman"/>
          <w:sz w:val="28"/>
        </w:rPr>
        <w:t xml:space="preserve">          Селезнева Ольга Львовна, начальник правового отдела министерства здравоохранения Тамбовской области</w:t>
      </w:r>
    </w:p>
    <w:p w:rsidR="00914FBD" w:rsidRDefault="00914FBD">
      <w:pPr>
        <w:jc w:val="both"/>
      </w:pPr>
    </w:p>
    <w:p w:rsidR="00914FBD" w:rsidRDefault="00914FBD">
      <w:pPr>
        <w:jc w:val="both"/>
      </w:pPr>
    </w:p>
    <w:p w:rsidR="00914FBD" w:rsidRDefault="00914FBD">
      <w:pPr>
        <w:jc w:val="both"/>
      </w:pPr>
    </w:p>
    <w:p w:rsidR="00914FBD" w:rsidRDefault="00914FBD">
      <w:pPr>
        <w:jc w:val="both"/>
      </w:pPr>
    </w:p>
    <w:p w:rsidR="00914FBD" w:rsidRDefault="00914FBD">
      <w:pPr>
        <w:jc w:val="both"/>
      </w:pPr>
    </w:p>
    <w:p w:rsidR="00914FBD" w:rsidRDefault="00064D91">
      <w:pPr>
        <w:jc w:val="both"/>
        <w:rPr>
          <w:rFonts w:ascii="Times New Roman" w:hAnsi="Times New Roman"/>
          <w:sz w:val="28"/>
        </w:rPr>
      </w:pPr>
      <w:r>
        <w:rPr>
          <w:rFonts w:ascii="Times New Roman" w:hAnsi="Times New Roman"/>
          <w:sz w:val="28"/>
        </w:rPr>
        <w:t>Рабочая программа</w:t>
      </w:r>
      <w:r>
        <w:rPr>
          <w:rFonts w:ascii="Times New Roman" w:hAnsi="Times New Roman"/>
          <w:sz w:val="28"/>
        </w:rPr>
        <w:t xml:space="preserve"> разработана на основе ФГОС СПО и утверждена на заседании кафедры гражданского права  «22» января 2024 г. протокол № 7.</w:t>
      </w:r>
    </w:p>
    <w:p w:rsidR="00914FBD" w:rsidRDefault="00064D91">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914FBD" w:rsidRDefault="00914FBD">
      <w:pPr>
        <w:rPr>
          <w:rFonts w:ascii="Times New Roman" w:hAnsi="Times New Roman"/>
          <w:b/>
          <w:i/>
          <w:sz w:val="28"/>
        </w:rPr>
      </w:pPr>
    </w:p>
    <w:tbl>
      <w:tblPr>
        <w:tblW w:w="0" w:type="auto"/>
        <w:tblLayout w:type="fixed"/>
        <w:tblLook w:val="04A0" w:firstRow="1" w:lastRow="0" w:firstColumn="1" w:lastColumn="0" w:noHBand="0" w:noVBand="1"/>
      </w:tblPr>
      <w:tblGrid>
        <w:gridCol w:w="7257"/>
        <w:gridCol w:w="2432"/>
      </w:tblGrid>
      <w:tr w:rsidR="00914FBD">
        <w:tc>
          <w:tcPr>
            <w:tcW w:w="7257" w:type="dxa"/>
            <w:tcMar>
              <w:top w:w="0" w:type="dxa"/>
              <w:left w:w="108" w:type="dxa"/>
              <w:bottom w:w="0" w:type="dxa"/>
              <w:right w:w="108" w:type="dxa"/>
            </w:tcMar>
          </w:tcPr>
          <w:p w:rsidR="00914FBD" w:rsidRDefault="00064D91">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914FBD" w:rsidRDefault="00064D91">
            <w:pPr>
              <w:jc w:val="center"/>
              <w:rPr>
                <w:rFonts w:ascii="Times New Roman" w:hAnsi="Times New Roman"/>
                <w:b/>
                <w:sz w:val="28"/>
              </w:rPr>
            </w:pPr>
            <w:r>
              <w:rPr>
                <w:rFonts w:ascii="Times New Roman" w:hAnsi="Times New Roman"/>
                <w:b/>
                <w:sz w:val="28"/>
              </w:rPr>
              <w:t xml:space="preserve">         4</w:t>
            </w:r>
          </w:p>
        </w:tc>
      </w:tr>
      <w:tr w:rsidR="00914FBD">
        <w:tc>
          <w:tcPr>
            <w:tcW w:w="7257" w:type="dxa"/>
            <w:tcMar>
              <w:top w:w="0" w:type="dxa"/>
              <w:left w:w="108" w:type="dxa"/>
              <w:bottom w:w="0" w:type="dxa"/>
              <w:right w:w="108" w:type="dxa"/>
            </w:tcMar>
          </w:tcPr>
          <w:p w:rsidR="00914FBD" w:rsidRDefault="00064D91">
            <w:pPr>
              <w:numPr>
                <w:ilvl w:val="0"/>
                <w:numId w:val="1"/>
              </w:numPr>
              <w:tabs>
                <w:tab w:val="left" w:pos="284"/>
              </w:tabs>
              <w:rPr>
                <w:rFonts w:ascii="Times New Roman" w:hAnsi="Times New Roman"/>
                <w:b/>
                <w:sz w:val="28"/>
              </w:rPr>
            </w:pPr>
            <w:r>
              <w:rPr>
                <w:rFonts w:ascii="Times New Roman" w:hAnsi="Times New Roman"/>
                <w:b/>
                <w:sz w:val="28"/>
              </w:rPr>
              <w:t>СТРУКТУРА И СОДЕРЖАНИЕ УЧЕБНОЙ ДИСЦИПЛИНЫ</w:t>
            </w:r>
          </w:p>
          <w:p w:rsidR="00914FBD" w:rsidRDefault="00064D91">
            <w:pPr>
              <w:numPr>
                <w:ilvl w:val="0"/>
                <w:numId w:val="1"/>
              </w:numPr>
              <w:tabs>
                <w:tab w:val="left" w:pos="284"/>
              </w:tabs>
              <w:rPr>
                <w:rFonts w:ascii="Times New Roman" w:hAnsi="Times New Roman"/>
                <w:b/>
                <w:sz w:val="28"/>
              </w:rPr>
            </w:pPr>
            <w:r>
              <w:rPr>
                <w:rFonts w:ascii="Times New Roman" w:hAnsi="Times New Roman"/>
                <w:b/>
                <w:sz w:val="28"/>
              </w:rPr>
              <w:t xml:space="preserve">УСЛОВИЯ </w:t>
            </w:r>
            <w:r>
              <w:rPr>
                <w:rFonts w:ascii="Times New Roman" w:hAnsi="Times New Roman"/>
                <w:b/>
                <w:sz w:val="28"/>
              </w:rPr>
              <w:t>РЕАЛИЗАЦИИ УЧЕБНОЙ ДИСЦИПЛИНЫ</w:t>
            </w:r>
          </w:p>
        </w:tc>
        <w:tc>
          <w:tcPr>
            <w:tcW w:w="2432" w:type="dxa"/>
            <w:tcMar>
              <w:top w:w="0" w:type="dxa"/>
              <w:left w:w="108" w:type="dxa"/>
              <w:bottom w:w="0" w:type="dxa"/>
              <w:right w:w="108" w:type="dxa"/>
            </w:tcMar>
          </w:tcPr>
          <w:p w:rsidR="00914FBD" w:rsidRDefault="00064D91">
            <w:pPr>
              <w:rPr>
                <w:rFonts w:ascii="Times New Roman" w:hAnsi="Times New Roman"/>
                <w:b/>
                <w:sz w:val="28"/>
              </w:rPr>
            </w:pPr>
            <w:r>
              <w:rPr>
                <w:rFonts w:ascii="Times New Roman" w:hAnsi="Times New Roman"/>
                <w:b/>
                <w:sz w:val="28"/>
              </w:rPr>
              <w:t xml:space="preserve">                   5</w:t>
            </w:r>
          </w:p>
          <w:p w:rsidR="00914FBD" w:rsidRDefault="00914FBD">
            <w:pPr>
              <w:rPr>
                <w:rFonts w:ascii="Times New Roman" w:hAnsi="Times New Roman"/>
                <w:b/>
                <w:sz w:val="28"/>
              </w:rPr>
            </w:pPr>
          </w:p>
          <w:p w:rsidR="00914FBD" w:rsidRDefault="00064D91">
            <w:pPr>
              <w:jc w:val="center"/>
              <w:rPr>
                <w:rFonts w:ascii="Times New Roman" w:hAnsi="Times New Roman"/>
                <w:b/>
                <w:sz w:val="28"/>
              </w:rPr>
            </w:pPr>
            <w:r>
              <w:rPr>
                <w:rFonts w:ascii="Times New Roman" w:hAnsi="Times New Roman"/>
                <w:b/>
                <w:sz w:val="28"/>
              </w:rPr>
              <w:t xml:space="preserve">        14</w:t>
            </w:r>
          </w:p>
        </w:tc>
      </w:tr>
      <w:tr w:rsidR="00914FBD">
        <w:tc>
          <w:tcPr>
            <w:tcW w:w="7257" w:type="dxa"/>
            <w:tcMar>
              <w:top w:w="0" w:type="dxa"/>
              <w:left w:w="108" w:type="dxa"/>
              <w:bottom w:w="0" w:type="dxa"/>
              <w:right w:w="108" w:type="dxa"/>
            </w:tcMar>
          </w:tcPr>
          <w:p w:rsidR="00914FBD" w:rsidRDefault="00064D91">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2432" w:type="dxa"/>
            <w:tcMar>
              <w:top w:w="0" w:type="dxa"/>
              <w:left w:w="108" w:type="dxa"/>
              <w:bottom w:w="0" w:type="dxa"/>
              <w:right w:w="108" w:type="dxa"/>
            </w:tcMar>
          </w:tcPr>
          <w:p w:rsidR="00914FBD" w:rsidRDefault="00064D91">
            <w:pPr>
              <w:rPr>
                <w:rFonts w:ascii="Times New Roman" w:hAnsi="Times New Roman"/>
                <w:b/>
                <w:sz w:val="28"/>
              </w:rPr>
            </w:pPr>
            <w:r>
              <w:rPr>
                <w:rFonts w:ascii="Times New Roman" w:hAnsi="Times New Roman"/>
                <w:b/>
                <w:sz w:val="28"/>
              </w:rPr>
              <w:t xml:space="preserve">                    </w:t>
            </w:r>
          </w:p>
          <w:p w:rsidR="00914FBD" w:rsidRDefault="00064D91">
            <w:pPr>
              <w:jc w:val="center"/>
              <w:rPr>
                <w:rFonts w:ascii="Times New Roman" w:hAnsi="Times New Roman"/>
                <w:b/>
                <w:sz w:val="28"/>
              </w:rPr>
            </w:pPr>
            <w:r>
              <w:rPr>
                <w:rFonts w:ascii="Times New Roman" w:hAnsi="Times New Roman"/>
                <w:b/>
                <w:sz w:val="28"/>
              </w:rPr>
              <w:t xml:space="preserve">        16</w:t>
            </w:r>
          </w:p>
        </w:tc>
      </w:tr>
    </w:tbl>
    <w:p w:rsidR="00914FBD" w:rsidRDefault="00064D91">
      <w:pPr>
        <w:ind w:firstLine="709"/>
        <w:jc w:val="center"/>
        <w:rPr>
          <w:rFonts w:ascii="Times New Roman" w:hAnsi="Times New Roman"/>
          <w:sz w:val="28"/>
        </w:rPr>
      </w:pPr>
      <w:r>
        <w:br w:type="page"/>
      </w:r>
      <w:r>
        <w:rPr>
          <w:rFonts w:ascii="Times New Roman" w:hAnsi="Times New Roman"/>
          <w:b/>
          <w:sz w:val="28"/>
        </w:rPr>
        <w:lastRenderedPageBreak/>
        <w:t xml:space="preserve">1. ОБЩАЯ ХАРАКТЕРИСТИКА РАБОЧЕЙ ПРОГРАММЫ УЧЕБНОЙ ДИСЦИПЛИНЫ «ОРГАНИЗАЦИЯ РАБОТЫ ОРГАНОВ И </w:t>
      </w:r>
      <w:r>
        <w:rPr>
          <w:rFonts w:ascii="Times New Roman" w:hAnsi="Times New Roman"/>
          <w:b/>
          <w:sz w:val="28"/>
        </w:rPr>
        <w:t>УЧРЕЖДЕНИЙ СОЦИАЛЬНОЙ ЗАЩИТЫ НАСЕЛЕНИЯ»</w:t>
      </w:r>
    </w:p>
    <w:p w:rsidR="00914FBD" w:rsidRDefault="00914FBD">
      <w:pPr>
        <w:ind w:firstLine="709"/>
        <w:jc w:val="center"/>
        <w:rPr>
          <w:rFonts w:ascii="Times New Roman" w:hAnsi="Times New Roman"/>
          <w:sz w:val="28"/>
        </w:rPr>
      </w:pPr>
    </w:p>
    <w:p w:rsidR="00914FBD" w:rsidRDefault="00064D91">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914FBD" w:rsidRDefault="00064D91">
      <w:pPr>
        <w:ind w:firstLine="709"/>
        <w:jc w:val="both"/>
        <w:rPr>
          <w:rFonts w:ascii="Times New Roman" w:hAnsi="Times New Roman"/>
          <w:sz w:val="28"/>
        </w:rPr>
      </w:pPr>
      <w:r>
        <w:rPr>
          <w:rFonts w:ascii="Times New Roman" w:hAnsi="Times New Roman"/>
          <w:sz w:val="28"/>
        </w:rPr>
        <w:t>Учебная дисциплина «Организация работы органов и учреждений социальной защиты населения» является обязательной частью профессионального цикла обр</w:t>
      </w:r>
      <w:r>
        <w:rPr>
          <w:rFonts w:ascii="Times New Roman" w:hAnsi="Times New Roman"/>
          <w:sz w:val="28"/>
        </w:rPr>
        <w:t>азовательной программы в соответствии с ФГОС СПО по профессии юрист.</w:t>
      </w:r>
    </w:p>
    <w:p w:rsidR="00914FBD" w:rsidRDefault="00064D91">
      <w:pPr>
        <w:ind w:firstLine="709"/>
        <w:jc w:val="both"/>
        <w:rPr>
          <w:rFonts w:ascii="Times New Roman" w:hAnsi="Times New Roman"/>
          <w:sz w:val="26"/>
        </w:rPr>
      </w:pPr>
      <w:r>
        <w:rPr>
          <w:rFonts w:ascii="Times New Roman" w:hAnsi="Times New Roman"/>
          <w:sz w:val="28"/>
        </w:rPr>
        <w:t>Учебная дисциплина «Организация работы органов и учреждений социальной защиты населения» обеспечивает формирование профессиональных компетенций по всем видам деятельности ФГОС СПО по проф</w:t>
      </w:r>
      <w:r>
        <w:rPr>
          <w:rFonts w:ascii="Times New Roman" w:hAnsi="Times New Roman"/>
          <w:sz w:val="28"/>
        </w:rPr>
        <w:t xml:space="preserve">ессии/специальности 40.02.04 – Юриспруденция. </w:t>
      </w:r>
    </w:p>
    <w:p w:rsidR="00914FBD" w:rsidRDefault="00064D91">
      <w:pPr>
        <w:ind w:firstLine="709"/>
        <w:jc w:val="both"/>
        <w:rPr>
          <w:rFonts w:ascii="Times New Roman" w:hAnsi="Times New Roman"/>
          <w:sz w:val="28"/>
        </w:rPr>
      </w:pPr>
      <w:r>
        <w:rPr>
          <w:rFonts w:ascii="Times New Roman" w:hAnsi="Times New Roman"/>
          <w:sz w:val="28"/>
        </w:rPr>
        <w:t>Перечень профессиональных компетенций</w:t>
      </w:r>
    </w:p>
    <w:p w:rsidR="00914FBD" w:rsidRDefault="00914FBD">
      <w:pPr>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7"/>
        <w:gridCol w:w="8502"/>
      </w:tblGrid>
      <w:tr w:rsidR="00914FBD">
        <w:trPr>
          <w:trHeight w:val="360"/>
        </w:trPr>
        <w:tc>
          <w:tcPr>
            <w:tcW w:w="1187"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Код</w:t>
            </w:r>
          </w:p>
        </w:tc>
        <w:tc>
          <w:tcPr>
            <w:tcW w:w="8502"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Наименование профессиональных компетенций</w:t>
            </w:r>
          </w:p>
        </w:tc>
      </w:tr>
      <w:tr w:rsidR="00914FBD">
        <w:trPr>
          <w:trHeight w:val="360"/>
        </w:trPr>
        <w:tc>
          <w:tcPr>
            <w:tcW w:w="1187"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ПК-3.2</w:t>
            </w:r>
          </w:p>
        </w:tc>
        <w:tc>
          <w:tcPr>
            <w:tcW w:w="8502" w:type="dxa"/>
            <w:tcBorders>
              <w:top w:val="single" w:sz="4" w:space="0" w:color="000000"/>
              <w:left w:val="single" w:sz="4" w:space="0" w:color="000000"/>
              <w:bottom w:val="single" w:sz="4" w:space="0" w:color="000000"/>
              <w:right w:val="single" w:sz="4" w:space="0" w:color="000000"/>
            </w:tcBorders>
          </w:tcPr>
          <w:p w:rsidR="00914FBD" w:rsidRDefault="00064D91">
            <w:pPr>
              <w:rPr>
                <w:sz w:val="28"/>
              </w:rPr>
            </w:pPr>
            <w:r>
              <w:rPr>
                <w:rFonts w:ascii="Times New Roman" w:hAnsi="Times New Roman"/>
                <w:sz w:val="28"/>
              </w:rPr>
              <w:t>Осуществлять формирование и рассмотрение пакета документов для установления и выплаты пенсий и иных социальных выпла</w:t>
            </w:r>
            <w:r>
              <w:rPr>
                <w:rFonts w:ascii="Times New Roman" w:hAnsi="Times New Roman"/>
                <w:sz w:val="28"/>
              </w:rPr>
              <w:t>т и предоставления услуг государственного социального обеспечения, включая выдачу документов по указанным выплатам и услугам.</w:t>
            </w:r>
          </w:p>
        </w:tc>
      </w:tr>
    </w:tbl>
    <w:p w:rsidR="00914FBD" w:rsidRDefault="00914FBD">
      <w:pPr>
        <w:ind w:firstLine="709"/>
        <w:jc w:val="both"/>
        <w:rPr>
          <w:rFonts w:ascii="Times New Roman" w:hAnsi="Times New Roman"/>
          <w:sz w:val="28"/>
        </w:rPr>
      </w:pPr>
    </w:p>
    <w:p w:rsidR="00914FBD" w:rsidRDefault="00064D91">
      <w:pPr>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ПК-3.2</w:t>
      </w:r>
    </w:p>
    <w:p w:rsidR="00914FBD" w:rsidRDefault="00914FBD">
      <w:pPr>
        <w:ind w:firstLine="709"/>
        <w:jc w:val="both"/>
        <w:rPr>
          <w:rFonts w:ascii="Times New Roman" w:hAnsi="Times New Roman"/>
          <w:b/>
          <w:sz w:val="28"/>
        </w:rPr>
      </w:pPr>
    </w:p>
    <w:p w:rsidR="00914FBD" w:rsidRDefault="00064D91">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914FBD" w:rsidRDefault="00064D91">
      <w:pPr>
        <w:ind w:firstLine="709"/>
        <w:jc w:val="both"/>
        <w:rPr>
          <w:rFonts w:ascii="Times New Roman" w:hAnsi="Times New Roman"/>
          <w:sz w:val="26"/>
        </w:rPr>
      </w:pPr>
      <w:r>
        <w:rPr>
          <w:rFonts w:ascii="Times New Roman" w:hAnsi="Times New Roman"/>
          <w:sz w:val="26"/>
        </w:rPr>
        <w:t xml:space="preserve">В </w:t>
      </w:r>
      <w:r>
        <w:rPr>
          <w:rFonts w:ascii="Times New Roman" w:hAnsi="Times New Roman"/>
          <w:sz w:val="26"/>
        </w:rPr>
        <w:t>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6"/>
        <w:gridCol w:w="2829"/>
        <w:gridCol w:w="5814"/>
      </w:tblGrid>
      <w:tr w:rsidR="00914FBD">
        <w:trPr>
          <w:trHeight w:val="360"/>
        </w:trPr>
        <w:tc>
          <w:tcPr>
            <w:tcW w:w="1046"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Код</w:t>
            </w:r>
          </w:p>
          <w:p w:rsidR="00914FBD" w:rsidRDefault="00064D91">
            <w:pPr>
              <w:jc w:val="center"/>
              <w:rPr>
                <w:rFonts w:ascii="Times New Roman" w:hAnsi="Times New Roman"/>
                <w:sz w:val="28"/>
              </w:rPr>
            </w:pPr>
            <w:r>
              <w:rPr>
                <w:rFonts w:ascii="Times New Roman" w:hAnsi="Times New Roman"/>
                <w:sz w:val="28"/>
              </w:rPr>
              <w:t>ПК,ОК</w:t>
            </w:r>
          </w:p>
        </w:tc>
        <w:tc>
          <w:tcPr>
            <w:tcW w:w="2829"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Умения</w:t>
            </w:r>
          </w:p>
        </w:tc>
        <w:tc>
          <w:tcPr>
            <w:tcW w:w="5814"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Знания</w:t>
            </w:r>
          </w:p>
          <w:p w:rsidR="00914FBD" w:rsidRDefault="00914FBD">
            <w:pPr>
              <w:jc w:val="center"/>
              <w:rPr>
                <w:rFonts w:ascii="Times New Roman" w:hAnsi="Times New Roman"/>
                <w:sz w:val="28"/>
              </w:rPr>
            </w:pPr>
          </w:p>
        </w:tc>
      </w:tr>
      <w:tr w:rsidR="00914FBD">
        <w:trPr>
          <w:trHeight w:val="1940"/>
        </w:trPr>
        <w:tc>
          <w:tcPr>
            <w:tcW w:w="1046"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ПК-3.2</w:t>
            </w:r>
          </w:p>
        </w:tc>
        <w:tc>
          <w:tcPr>
            <w:tcW w:w="282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формировать и рассматривать документы для установления пенсий, пособий,  иных социальных выплат, услуг государственного социального обеспечения, в</w:t>
            </w:r>
            <w:r>
              <w:rPr>
                <w:rFonts w:ascii="Times New Roman" w:hAnsi="Times New Roman"/>
                <w:sz w:val="28"/>
              </w:rPr>
              <w:t xml:space="preserve">ключая выдачу </w:t>
            </w:r>
            <w:r>
              <w:rPr>
                <w:rFonts w:ascii="Times New Roman" w:hAnsi="Times New Roman"/>
                <w:sz w:val="28"/>
              </w:rPr>
              <w:lastRenderedPageBreak/>
              <w:t>необходимых документов по указанным вопросам</w:t>
            </w:r>
          </w:p>
          <w:p w:rsidR="00914FBD" w:rsidRDefault="00914FBD">
            <w:pPr>
              <w:rPr>
                <w:rFonts w:ascii="Times New Roman" w:hAnsi="Times New Roman"/>
                <w:b/>
                <w:sz w:val="28"/>
              </w:rPr>
            </w:pPr>
          </w:p>
        </w:tc>
        <w:tc>
          <w:tcPr>
            <w:tcW w:w="5814"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lastRenderedPageBreak/>
              <w:t>порядок формирования документов для установления пенсий, пособий, иных социальных выплат, услуг государственного социального обеспечения</w:t>
            </w:r>
          </w:p>
        </w:tc>
      </w:tr>
    </w:tbl>
    <w:p w:rsidR="00914FBD" w:rsidRDefault="00914FBD">
      <w:pPr>
        <w:jc w:val="center"/>
        <w:rPr>
          <w:rFonts w:ascii="Times New Roman" w:hAnsi="Times New Roman"/>
          <w:sz w:val="26"/>
        </w:rPr>
      </w:pPr>
    </w:p>
    <w:p w:rsidR="00914FBD" w:rsidRDefault="00064D91">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914FBD" w:rsidRDefault="00064D91">
      <w:pPr>
        <w:ind w:firstLine="709"/>
        <w:rPr>
          <w:rFonts w:ascii="Times New Roman" w:hAnsi="Times New Roman"/>
          <w:b/>
          <w:sz w:val="28"/>
        </w:rPr>
      </w:pPr>
      <w:r>
        <w:rPr>
          <w:rFonts w:ascii="Times New Roman" w:hAnsi="Times New Roman"/>
          <w:b/>
          <w:sz w:val="28"/>
        </w:rPr>
        <w:t xml:space="preserve">2.1. Объем </w:t>
      </w:r>
      <w:r>
        <w:rPr>
          <w:rFonts w:ascii="Times New Roman" w:hAnsi="Times New Roman"/>
          <w:b/>
          <w:sz w:val="28"/>
        </w:rPr>
        <w:t>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473"/>
        <w:gridCol w:w="3216"/>
      </w:tblGrid>
      <w:tr w:rsidR="00914FBD">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jc w:val="center"/>
              <w:rPr>
                <w:rFonts w:ascii="Times New Roman" w:hAnsi="Times New Roman"/>
                <w:b/>
                <w:sz w:val="28"/>
              </w:rPr>
            </w:pPr>
            <w:r>
              <w:rPr>
                <w:rFonts w:ascii="Times New Roman" w:hAnsi="Times New Roman"/>
                <w:b/>
                <w:sz w:val="28"/>
              </w:rPr>
              <w:t>Объем в часах</w:t>
            </w:r>
          </w:p>
        </w:tc>
      </w:tr>
      <w:tr w:rsidR="00914FBD">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63</w:t>
            </w:r>
          </w:p>
        </w:tc>
      </w:tr>
      <w:tr w:rsidR="00914FBD">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в т. ч.:</w:t>
            </w:r>
          </w:p>
        </w:tc>
      </w:tr>
      <w:tr w:rsidR="00914FBD">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36</w:t>
            </w:r>
          </w:p>
        </w:tc>
      </w:tr>
      <w:tr w:rsidR="00914FBD">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27</w:t>
            </w:r>
          </w:p>
        </w:tc>
      </w:tr>
      <w:tr w:rsidR="00914FBD">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w:t>
            </w:r>
          </w:p>
        </w:tc>
      </w:tr>
      <w:tr w:rsidR="00914FBD">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форме д</w:t>
            </w:r>
            <w:r>
              <w:rPr>
                <w:rFonts w:ascii="Times New Roman" w:hAnsi="Times New Roman"/>
                <w:b/>
                <w:sz w:val="28"/>
              </w:rPr>
              <w:t>ифференцированного зачета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914FBD" w:rsidRDefault="00064D91">
            <w:pPr>
              <w:rPr>
                <w:rFonts w:ascii="Times New Roman" w:hAnsi="Times New Roman"/>
                <w:sz w:val="28"/>
              </w:rPr>
            </w:pPr>
            <w:r>
              <w:rPr>
                <w:rFonts w:ascii="Times New Roman" w:hAnsi="Times New Roman"/>
                <w:sz w:val="28"/>
              </w:rPr>
              <w:t>-</w:t>
            </w:r>
          </w:p>
        </w:tc>
      </w:tr>
    </w:tbl>
    <w:p w:rsidR="00914FBD" w:rsidRDefault="00914FBD">
      <w:pPr>
        <w:sectPr w:rsidR="00914FBD">
          <w:footerReference w:type="default" r:id="rId7"/>
          <w:pgSz w:w="12240" w:h="15840"/>
          <w:pgMar w:top="1134" w:right="850" w:bottom="1134" w:left="1701" w:header="720" w:footer="720" w:gutter="0"/>
          <w:cols w:space="720"/>
          <w:titlePg/>
        </w:sectPr>
      </w:pPr>
    </w:p>
    <w:p w:rsidR="00914FBD" w:rsidRDefault="00914FBD">
      <w:pPr>
        <w:ind w:firstLine="709"/>
        <w:rPr>
          <w:rFonts w:ascii="Times New Roman" w:hAnsi="Times New Roman"/>
          <w:b/>
        </w:rPr>
      </w:pPr>
    </w:p>
    <w:p w:rsidR="00914FBD" w:rsidRDefault="00064D91">
      <w:pPr>
        <w:ind w:firstLine="709"/>
        <w:rPr>
          <w:rFonts w:ascii="Times New Roman" w:hAnsi="Times New Roman"/>
          <w:b/>
        </w:rPr>
      </w:pPr>
      <w:r>
        <w:rPr>
          <w:rFonts w:ascii="Times New Roman" w:hAnsi="Times New Roman"/>
          <w:b/>
        </w:rPr>
        <w:t xml:space="preserve">2.2. Тематический план и содержание учебной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7262"/>
        <w:gridCol w:w="1747"/>
        <w:gridCol w:w="1906"/>
      </w:tblGrid>
      <w:tr w:rsidR="00914FBD">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Наименование разделов и тем</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 xml:space="preserve">Содержание учебного материала и формы организации </w:t>
            </w:r>
            <w:r>
              <w:rPr>
                <w:rFonts w:ascii="Times New Roman" w:hAnsi="Times New Roman"/>
                <w:b/>
              </w:rPr>
              <w:t>деятельности обучающихся</w:t>
            </w:r>
          </w:p>
          <w:p w:rsidR="00914FBD" w:rsidRDefault="00914FBD">
            <w:pPr>
              <w:keepNext/>
              <w:jc w:val="center"/>
              <w:rPr>
                <w:rFonts w:ascii="Times New Roman" w:hAnsi="Times New Roman"/>
                <w:b/>
              </w:rPr>
            </w:pP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jc w:val="center"/>
              <w:rPr>
                <w:rFonts w:ascii="Times New Roman" w:hAnsi="Times New Roman"/>
                <w:b/>
              </w:rPr>
            </w:pPr>
            <w:r>
              <w:rPr>
                <w:rFonts w:ascii="Times New Roman" w:hAnsi="Times New Roman"/>
                <w:b/>
              </w:rPr>
              <w:t>Объем в часах</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914FBD">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1</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4</w:t>
            </w:r>
          </w:p>
        </w:tc>
      </w:tr>
      <w:tr w:rsidR="00914FBD">
        <w:trPr>
          <w:trHeight w:val="56"/>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widowControl w:val="0"/>
              <w:ind w:left="-709"/>
              <w:jc w:val="center"/>
              <w:rPr>
                <w:rFonts w:ascii="Times New Roman" w:hAnsi="Times New Roman"/>
                <w:b/>
                <w:color w:val="000000" w:themeColor="text1"/>
              </w:rPr>
            </w:pPr>
            <w:r>
              <w:rPr>
                <w:rFonts w:ascii="Times New Roman" w:hAnsi="Times New Roman"/>
                <w:color w:val="000000" w:themeColor="text1"/>
              </w:rPr>
              <w:t xml:space="preserve">        </w:t>
            </w:r>
            <w:r>
              <w:rPr>
                <w:rFonts w:ascii="Times New Roman" w:hAnsi="Times New Roman"/>
                <w:b/>
                <w:color w:val="000000" w:themeColor="text1"/>
              </w:rPr>
              <w:t>Тема 1.</w:t>
            </w:r>
          </w:p>
          <w:p w:rsidR="00914FBD" w:rsidRDefault="00064D91">
            <w:pPr>
              <w:widowControl w:val="0"/>
              <w:jc w:val="both"/>
              <w:rPr>
                <w:rFonts w:ascii="Times New Roman" w:hAnsi="Times New Roman"/>
                <w:b/>
                <w:color w:val="000000" w:themeColor="text1"/>
              </w:rPr>
            </w:pPr>
            <w:r>
              <w:rPr>
                <w:rFonts w:ascii="Times New Roman" w:hAnsi="Times New Roman"/>
                <w:b/>
                <w:color w:val="000000" w:themeColor="text1"/>
              </w:rPr>
              <w:t>Общие положения социальной защиты и социального обеспечения. Управление и его обеспечение.</w:t>
            </w:r>
          </w:p>
          <w:p w:rsidR="00914FBD" w:rsidRDefault="00914FBD">
            <w:pPr>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both"/>
              <w:rPr>
                <w:rFonts w:ascii="Times New Roman" w:hAnsi="Times New Roman"/>
                <w:b/>
              </w:rPr>
            </w:pPr>
            <w:r>
              <w:rPr>
                <w:rFonts w:ascii="Times New Roman" w:hAnsi="Times New Roman"/>
                <w:b/>
              </w:rPr>
              <w:t xml:space="preserve">Содержание учебного </w:t>
            </w:r>
            <w:r>
              <w:rPr>
                <w:rFonts w:ascii="Times New Roman" w:hAnsi="Times New Roman"/>
                <w:b/>
              </w:rPr>
              <w:t>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highlight w:val="yellow"/>
              </w:rPr>
            </w:pPr>
            <w:r>
              <w:rPr>
                <w:rFonts w:ascii="Times New Roman" w:hAnsi="Times New Roman"/>
              </w:rPr>
              <w:t>ПК-3.2</w:t>
            </w:r>
          </w:p>
        </w:tc>
      </w:tr>
      <w:tr w:rsidR="00914FBD">
        <w:trPr>
          <w:trHeight w:val="2462"/>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r>
              <w:rPr>
                <w:rFonts w:ascii="Times New Roman" w:hAnsi="Times New Roman"/>
              </w:rPr>
              <w:t>1.Понятие и признаки социального государства.</w:t>
            </w:r>
            <w:r>
              <w:rPr>
                <w:rFonts w:ascii="Times New Roman" w:hAnsi="Times New Roman"/>
                <w:color w:val="000000" w:themeColor="text1"/>
              </w:rPr>
              <w:t xml:space="preserve"> </w:t>
            </w:r>
          </w:p>
          <w:p w:rsidR="00914FBD" w:rsidRDefault="00064D91">
            <w:r>
              <w:rPr>
                <w:rFonts w:ascii="Times New Roman" w:hAnsi="Times New Roman"/>
                <w:color w:val="000000" w:themeColor="text1"/>
              </w:rPr>
              <w:t xml:space="preserve">2.Характеристика </w:t>
            </w:r>
            <w:r>
              <w:rPr>
                <w:rFonts w:ascii="Times New Roman" w:hAnsi="Times New Roman"/>
              </w:rPr>
              <w:t xml:space="preserve">Российской Федерации, как социального государства. </w:t>
            </w:r>
          </w:p>
          <w:p w:rsidR="00914FBD" w:rsidRDefault="00064D91">
            <w:r>
              <w:rPr>
                <w:rFonts w:ascii="Times New Roman" w:hAnsi="Times New Roman"/>
              </w:rPr>
              <w:t xml:space="preserve">3.Социальное управление (понятие, виды). </w:t>
            </w:r>
          </w:p>
          <w:p w:rsidR="00914FBD" w:rsidRDefault="00064D91">
            <w:r>
              <w:rPr>
                <w:rFonts w:ascii="Times New Roman" w:hAnsi="Times New Roman"/>
              </w:rPr>
              <w:t>4.Виды управления социальным обеспечением.</w:t>
            </w:r>
          </w:p>
          <w:p w:rsidR="00914FBD" w:rsidRDefault="00064D91">
            <w:r>
              <w:rPr>
                <w:rFonts w:ascii="Times New Roman" w:hAnsi="Times New Roman"/>
              </w:rPr>
              <w:t>5. Функции и п</w:t>
            </w:r>
            <w:r>
              <w:rPr>
                <w:rFonts w:ascii="Times New Roman" w:hAnsi="Times New Roman"/>
              </w:rPr>
              <w:t xml:space="preserve">олномочия Правительства РФ в управлении социальным обеспечением. </w:t>
            </w:r>
          </w:p>
          <w:p w:rsidR="00914FBD" w:rsidRDefault="00064D91">
            <w:r>
              <w:rPr>
                <w:rFonts w:ascii="Times New Roman" w:hAnsi="Times New Roman"/>
              </w:rPr>
              <w:t xml:space="preserve">6.Основные организационно-правовые формы социального обеспечения.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276"/>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492"/>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color w:val="000000" w:themeColor="text1"/>
              </w:rPr>
            </w:pPr>
            <w:r>
              <w:rPr>
                <w:rFonts w:ascii="Times New Roman" w:hAnsi="Times New Roman"/>
                <w:b/>
              </w:rPr>
              <w:t>1. Практическое занятие</w:t>
            </w:r>
            <w:r>
              <w:rPr>
                <w:rFonts w:ascii="Times New Roman" w:hAnsi="Times New Roman"/>
                <w:b/>
                <w:color w:val="C0504D"/>
              </w:rPr>
              <w:t xml:space="preserve"> </w:t>
            </w:r>
            <w:r>
              <w:rPr>
                <w:rFonts w:ascii="Times New Roman" w:hAnsi="Times New Roman"/>
                <w:b/>
              </w:rPr>
              <w:t>«</w:t>
            </w:r>
            <w:r>
              <w:rPr>
                <w:rFonts w:ascii="Times New Roman" w:hAnsi="Times New Roman"/>
                <w:b/>
                <w:color w:val="000000" w:themeColor="text1"/>
              </w:rPr>
              <w:t>Общие положения социальной защиты</w:t>
            </w:r>
            <w:r>
              <w:rPr>
                <w:rFonts w:ascii="Times New Roman" w:hAnsi="Times New Roman"/>
                <w:b/>
                <w:color w:val="000000" w:themeColor="text1"/>
              </w:rPr>
              <w:t xml:space="preserve"> и социального обеспечения. Управление и его обеспечение».</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313"/>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2.</w:t>
            </w:r>
          </w:p>
          <w:p w:rsidR="00914FBD" w:rsidRDefault="00064D91">
            <w:pPr>
              <w:jc w:val="both"/>
              <w:rPr>
                <w:rFonts w:ascii="Times New Roman" w:hAnsi="Times New Roman"/>
                <w:b/>
              </w:rPr>
            </w:pPr>
            <w:r>
              <w:rPr>
                <w:rFonts w:ascii="Times New Roman" w:hAnsi="Times New Roman"/>
                <w:b/>
              </w:rPr>
              <w:t>Основные этапы становления  и развития системы социальной защиты населения.</w:t>
            </w:r>
          </w:p>
          <w:p w:rsidR="00914FBD" w:rsidRDefault="00914FBD">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rPr>
            </w:pPr>
            <w:r>
              <w:rPr>
                <w:rFonts w:ascii="Times New Roman" w:hAnsi="Times New Roman"/>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highlight w:val="yellow"/>
              </w:rPr>
            </w:pPr>
            <w:r>
              <w:rPr>
                <w:rFonts w:ascii="Times New Roman" w:hAnsi="Times New Roman"/>
              </w:rPr>
              <w:t>ПК-3.2</w:t>
            </w:r>
          </w:p>
        </w:tc>
      </w:tr>
      <w:tr w:rsidR="00914FBD">
        <w:trPr>
          <w:trHeight w:val="313"/>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jc w:val="both"/>
              <w:rPr>
                <w:rFonts w:ascii="Times New Roman" w:hAnsi="Times New Roman"/>
                <w:sz w:val="25"/>
              </w:rPr>
            </w:pPr>
            <w:r>
              <w:rPr>
                <w:rFonts w:ascii="Times New Roman" w:hAnsi="Times New Roman"/>
                <w:sz w:val="25"/>
              </w:rPr>
              <w:t xml:space="preserve">1.Предпосылки возникновения </w:t>
            </w:r>
            <w:r>
              <w:rPr>
                <w:rFonts w:ascii="Times New Roman" w:hAnsi="Times New Roman"/>
                <w:sz w:val="25"/>
              </w:rPr>
              <w:t>социальной помощи в первобытном обществе.</w:t>
            </w:r>
          </w:p>
          <w:p w:rsidR="00914FBD" w:rsidRDefault="00064D91">
            <w:pPr>
              <w:jc w:val="both"/>
              <w:rPr>
                <w:rFonts w:ascii="Times New Roman" w:hAnsi="Times New Roman"/>
                <w:sz w:val="25"/>
              </w:rPr>
            </w:pPr>
            <w:r>
              <w:rPr>
                <w:rFonts w:ascii="Times New Roman" w:hAnsi="Times New Roman"/>
                <w:sz w:val="25"/>
              </w:rPr>
              <w:t>2. Развитие социального обеспечения в рабовладельческом обществе.</w:t>
            </w:r>
          </w:p>
          <w:p w:rsidR="00914FBD" w:rsidRDefault="00064D91">
            <w:pPr>
              <w:jc w:val="both"/>
              <w:rPr>
                <w:rFonts w:ascii="Times New Roman" w:hAnsi="Times New Roman"/>
                <w:sz w:val="25"/>
              </w:rPr>
            </w:pPr>
            <w:r>
              <w:rPr>
                <w:rFonts w:ascii="Times New Roman" w:hAnsi="Times New Roman"/>
                <w:sz w:val="25"/>
              </w:rPr>
              <w:t xml:space="preserve">3. Становление и развитие системы социального обеспечения в </w:t>
            </w:r>
            <w:r>
              <w:rPr>
                <w:rFonts w:ascii="Times New Roman" w:hAnsi="Times New Roman"/>
                <w:sz w:val="25"/>
              </w:rPr>
              <w:lastRenderedPageBreak/>
              <w:t>иностранных государствах. Особенности и отличия.</w:t>
            </w:r>
          </w:p>
          <w:p w:rsidR="00914FBD" w:rsidRDefault="00064D91">
            <w:pPr>
              <w:jc w:val="both"/>
              <w:rPr>
                <w:rFonts w:ascii="Times New Roman" w:hAnsi="Times New Roman"/>
                <w:sz w:val="25"/>
              </w:rPr>
            </w:pPr>
            <w:r>
              <w:rPr>
                <w:rFonts w:ascii="Times New Roman" w:hAnsi="Times New Roman"/>
                <w:sz w:val="25"/>
              </w:rPr>
              <w:t xml:space="preserve">4. Образование социального обеспечения </w:t>
            </w:r>
            <w:r>
              <w:rPr>
                <w:rFonts w:ascii="Times New Roman" w:hAnsi="Times New Roman"/>
                <w:sz w:val="25"/>
              </w:rPr>
              <w:t xml:space="preserve">на Руси (благотворительность, развитие системы общественного призрения). </w:t>
            </w:r>
          </w:p>
          <w:p w:rsidR="00914FBD" w:rsidRDefault="00064D91">
            <w:pPr>
              <w:jc w:val="both"/>
              <w:rPr>
                <w:rFonts w:ascii="Times New Roman" w:hAnsi="Times New Roman"/>
                <w:sz w:val="25"/>
              </w:rPr>
            </w:pPr>
            <w:r>
              <w:rPr>
                <w:rFonts w:ascii="Times New Roman" w:hAnsi="Times New Roman"/>
                <w:sz w:val="25"/>
              </w:rPr>
              <w:t>5.Развитие системы социального обеспечения в Российской империи. Особенности развития социального обеспечения в период правления Екатерины II.</w:t>
            </w:r>
          </w:p>
          <w:p w:rsidR="00914FBD" w:rsidRDefault="00064D91">
            <w:pPr>
              <w:jc w:val="both"/>
              <w:rPr>
                <w:rFonts w:ascii="Times New Roman" w:hAnsi="Times New Roman"/>
                <w:sz w:val="25"/>
              </w:rPr>
            </w:pPr>
            <w:r>
              <w:rPr>
                <w:rFonts w:ascii="Times New Roman" w:hAnsi="Times New Roman"/>
                <w:sz w:val="25"/>
              </w:rPr>
              <w:t>6. Развитие социального обеспечения в Р</w:t>
            </w:r>
            <w:r>
              <w:rPr>
                <w:rFonts w:ascii="Times New Roman" w:hAnsi="Times New Roman"/>
                <w:sz w:val="25"/>
              </w:rPr>
              <w:t>оссийской империи в дореволюционный период.</w:t>
            </w:r>
          </w:p>
          <w:p w:rsidR="00914FBD" w:rsidRDefault="00064D91">
            <w:pPr>
              <w:jc w:val="both"/>
              <w:rPr>
                <w:rFonts w:ascii="Times New Roman" w:hAnsi="Times New Roman"/>
                <w:sz w:val="25"/>
              </w:rPr>
            </w:pPr>
            <w:r>
              <w:rPr>
                <w:rFonts w:ascii="Times New Roman" w:hAnsi="Times New Roman"/>
                <w:sz w:val="25"/>
              </w:rPr>
              <w:t>7. Развитие социального обеспечения в Советский период (до ВОВ). Развитие социального обеспечения в Советский период (после ВОВ).</w:t>
            </w:r>
          </w:p>
          <w:p w:rsidR="00914FBD" w:rsidRDefault="00064D91">
            <w:pPr>
              <w:jc w:val="both"/>
              <w:rPr>
                <w:rFonts w:ascii="Times New Roman" w:hAnsi="Times New Roman"/>
                <w:sz w:val="25"/>
              </w:rPr>
            </w:pPr>
            <w:r>
              <w:rPr>
                <w:rFonts w:ascii="Times New Roman" w:hAnsi="Times New Roman"/>
                <w:sz w:val="25"/>
              </w:rPr>
              <w:t xml:space="preserve">8. Современный этап развития социального обеспечения в РФ. </w:t>
            </w:r>
          </w:p>
          <w:p w:rsidR="00914FBD" w:rsidRDefault="00064D91">
            <w:pPr>
              <w:jc w:val="both"/>
              <w:rPr>
                <w:rFonts w:ascii="Times New Roman" w:hAnsi="Times New Roman"/>
                <w:sz w:val="25"/>
              </w:rPr>
            </w:pPr>
            <w:r>
              <w:rPr>
                <w:rFonts w:ascii="Times New Roman" w:hAnsi="Times New Roman"/>
                <w:sz w:val="25"/>
              </w:rPr>
              <w:t xml:space="preserve">9. Создание Министерства труда и социальной защиты населения в РФ. </w:t>
            </w:r>
          </w:p>
          <w:p w:rsidR="00914FBD" w:rsidRDefault="00064D91">
            <w:pPr>
              <w:jc w:val="both"/>
              <w:rPr>
                <w:rFonts w:ascii="Times New Roman" w:hAnsi="Times New Roman"/>
                <w:sz w:val="25"/>
              </w:rPr>
            </w:pPr>
            <w:r>
              <w:rPr>
                <w:rFonts w:ascii="Times New Roman" w:hAnsi="Times New Roman"/>
                <w:sz w:val="25"/>
              </w:rPr>
              <w:t xml:space="preserve">10. Проблематика развития системы социального обеспечения России в современный период.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27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22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Практическое занятие «Основные </w:t>
            </w:r>
            <w:r>
              <w:rPr>
                <w:rFonts w:ascii="Times New Roman" w:hAnsi="Times New Roman"/>
                <w:b/>
              </w:rPr>
              <w:t>этапы становления  и развития системы социальной защиты населения.»</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93"/>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3.</w:t>
            </w:r>
          </w:p>
          <w:p w:rsidR="00914FBD" w:rsidRDefault="00064D91">
            <w:pPr>
              <w:jc w:val="both"/>
              <w:rPr>
                <w:rFonts w:ascii="Times New Roman" w:hAnsi="Times New Roman"/>
                <w:b/>
              </w:rPr>
            </w:pPr>
            <w:r>
              <w:rPr>
                <w:rFonts w:ascii="Times New Roman" w:hAnsi="Times New Roman"/>
                <w:b/>
              </w:rPr>
              <w:t xml:space="preserve">Основы правового регулирования социальной защиты РФ. Система государственных органов социального обеспечения в РФ. </w:t>
            </w:r>
            <w:r>
              <w:rPr>
                <w:rFonts w:ascii="Times New Roman" w:hAnsi="Times New Roman"/>
                <w:b/>
              </w:rPr>
              <w:lastRenderedPageBreak/>
              <w:t xml:space="preserve">Источники </w:t>
            </w:r>
            <w:r>
              <w:rPr>
                <w:rFonts w:ascii="Times New Roman" w:hAnsi="Times New Roman"/>
                <w:b/>
              </w:rPr>
              <w:t>финансирования социальной защиты населения РФ.</w:t>
            </w:r>
          </w:p>
          <w:p w:rsidR="00914FBD" w:rsidRDefault="00914FBD">
            <w:pPr>
              <w:keepNext/>
              <w:jc w:val="center"/>
              <w:rPr>
                <w:rFonts w:ascii="Times New Roman" w:hAnsi="Times New Roman"/>
                <w:b/>
              </w:rPr>
            </w:pPr>
          </w:p>
          <w:p w:rsidR="00914FBD" w:rsidRDefault="00914FBD">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jc w:val="both"/>
            </w:pPr>
            <w:r>
              <w:rPr>
                <w:rFonts w:ascii="Times New Roman" w:hAnsi="Times New Roman"/>
              </w:rPr>
              <w:t>1.Правовое регулирование социального обеспечения в РФ. 2.Социальный фонд РФ (понятие, функции).</w:t>
            </w:r>
          </w:p>
          <w:p w:rsidR="00914FBD" w:rsidRDefault="00064D91">
            <w:pPr>
              <w:jc w:val="both"/>
            </w:pPr>
            <w:r>
              <w:rPr>
                <w:rFonts w:ascii="Times New Roman" w:hAnsi="Times New Roman"/>
              </w:rPr>
              <w:t xml:space="preserve">3.Фонд занятости (понятие, функции). </w:t>
            </w:r>
          </w:p>
          <w:p w:rsidR="00914FBD" w:rsidRDefault="00064D91">
            <w:pPr>
              <w:jc w:val="both"/>
            </w:pPr>
            <w:r>
              <w:rPr>
                <w:rFonts w:ascii="Times New Roman" w:hAnsi="Times New Roman"/>
              </w:rPr>
              <w:t xml:space="preserve">4.Фонд обязательного медицинского страхования (понятие, функции). </w:t>
            </w:r>
          </w:p>
          <w:p w:rsidR="00914FBD" w:rsidRDefault="00064D91">
            <w:pPr>
              <w:jc w:val="both"/>
            </w:pPr>
            <w:r>
              <w:rPr>
                <w:rFonts w:ascii="Times New Roman" w:hAnsi="Times New Roman"/>
              </w:rPr>
              <w:t>5.Система источников  финансирования органов социального обеспечения в РФ.</w:t>
            </w:r>
          </w:p>
          <w:p w:rsidR="00914FBD" w:rsidRDefault="00914FBD">
            <w:pPr>
              <w:keepNext/>
              <w:jc w:val="both"/>
              <w:rPr>
                <w:rFonts w:ascii="Times New Roman" w:hAnsi="Times New Roman"/>
                <w:b/>
              </w:rPr>
            </w:pP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9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Практическое занятие «Основы правового </w:t>
            </w:r>
            <w:r>
              <w:rPr>
                <w:rFonts w:ascii="Times New Roman" w:hAnsi="Times New Roman"/>
                <w:b/>
              </w:rPr>
              <w:t>регулирования социальной защиты РФ. Система государственных органов социального обеспечения в РФ. Источники финансирования социальной защиты населения РФ».</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35"/>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4.</w:t>
            </w:r>
          </w:p>
          <w:p w:rsidR="00914FBD" w:rsidRDefault="00064D91">
            <w:pPr>
              <w:jc w:val="both"/>
              <w:rPr>
                <w:rFonts w:ascii="Times New Roman" w:hAnsi="Times New Roman"/>
                <w:b/>
              </w:rPr>
            </w:pPr>
            <w:r>
              <w:rPr>
                <w:rFonts w:ascii="Times New Roman" w:hAnsi="Times New Roman"/>
                <w:b/>
              </w:rPr>
              <w:t xml:space="preserve">Пенсионная система в РФ. Социальный фонд РФ. </w:t>
            </w:r>
            <w:r>
              <w:rPr>
                <w:rFonts w:ascii="Times New Roman" w:hAnsi="Times New Roman"/>
                <w:b/>
              </w:rPr>
              <w:t>Понятие и виды пенсий в РФ.</w:t>
            </w:r>
          </w:p>
          <w:p w:rsidR="00914FBD" w:rsidRDefault="00064D91">
            <w:pPr>
              <w:jc w:val="both"/>
              <w:rPr>
                <w:rFonts w:ascii="Times New Roman" w:hAnsi="Times New Roman"/>
                <w:b/>
              </w:rPr>
            </w:pPr>
            <w:r>
              <w:rPr>
                <w:rFonts w:ascii="Times New Roman" w:hAnsi="Times New Roman"/>
                <w:b/>
              </w:rPr>
              <w:t>Негосударственная система социальной защиты населения.</w:t>
            </w:r>
          </w:p>
          <w:p w:rsidR="00914FBD" w:rsidRDefault="00914FBD">
            <w:pPr>
              <w:jc w:val="both"/>
              <w:rPr>
                <w:rFonts w:ascii="Times New Roman" w:hAnsi="Times New Roman"/>
                <w:b/>
              </w:rPr>
            </w:pPr>
          </w:p>
          <w:p w:rsidR="00914FBD" w:rsidRDefault="00914FBD">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210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jc w:val="both"/>
              <w:rPr>
                <w:rFonts w:ascii="Times New Roman" w:hAnsi="Times New Roman"/>
              </w:rPr>
            </w:pPr>
            <w:r>
              <w:rPr>
                <w:rFonts w:ascii="Times New Roman" w:hAnsi="Times New Roman"/>
              </w:rPr>
              <w:t>1.Законодательное регулирование пенсионной системы в РФ. 2.Уровни пенсионной системы РФ.</w:t>
            </w:r>
          </w:p>
          <w:p w:rsidR="00914FBD" w:rsidRDefault="00064D91">
            <w:pPr>
              <w:jc w:val="both"/>
              <w:rPr>
                <w:rFonts w:ascii="Times New Roman" w:hAnsi="Times New Roman"/>
              </w:rPr>
            </w:pPr>
            <w:r>
              <w:rPr>
                <w:rFonts w:ascii="Times New Roman" w:hAnsi="Times New Roman"/>
              </w:rPr>
              <w:t xml:space="preserve">3.Страховая пенсия (понятие, виды). </w:t>
            </w:r>
          </w:p>
          <w:p w:rsidR="00914FBD" w:rsidRDefault="00064D91">
            <w:pPr>
              <w:jc w:val="both"/>
              <w:rPr>
                <w:rFonts w:ascii="Times New Roman" w:hAnsi="Times New Roman"/>
              </w:rPr>
            </w:pPr>
            <w:r>
              <w:rPr>
                <w:rFonts w:ascii="Times New Roman" w:hAnsi="Times New Roman"/>
              </w:rPr>
              <w:t>4.Условия назначения страховой пенсии по старости.</w:t>
            </w:r>
          </w:p>
          <w:p w:rsidR="00914FBD" w:rsidRDefault="00064D91">
            <w:pPr>
              <w:jc w:val="both"/>
              <w:rPr>
                <w:rFonts w:ascii="Times New Roman" w:hAnsi="Times New Roman"/>
              </w:rPr>
            </w:pPr>
            <w:r>
              <w:rPr>
                <w:rFonts w:ascii="Times New Roman" w:hAnsi="Times New Roman"/>
              </w:rPr>
              <w:t xml:space="preserve">5. Условия назначения страховой пенсии по инвалидности. </w:t>
            </w:r>
          </w:p>
          <w:p w:rsidR="00914FBD" w:rsidRDefault="00064D91">
            <w:pPr>
              <w:jc w:val="both"/>
              <w:rPr>
                <w:rFonts w:ascii="Times New Roman" w:hAnsi="Times New Roman"/>
              </w:rPr>
            </w:pPr>
            <w:r>
              <w:rPr>
                <w:rFonts w:ascii="Times New Roman" w:hAnsi="Times New Roman"/>
              </w:rPr>
              <w:t xml:space="preserve">6. Условия назначения страховой пенсии по случаю потери кормильца. Нетрудоспособные члены семьи умершего кормильца. Члены семьи умершего кормильца, </w:t>
            </w:r>
            <w:r>
              <w:rPr>
                <w:rFonts w:ascii="Times New Roman" w:hAnsi="Times New Roman"/>
              </w:rPr>
              <w:t>состоящие на его иждивении.</w:t>
            </w:r>
          </w:p>
          <w:p w:rsidR="00914FBD" w:rsidRDefault="00064D91">
            <w:pPr>
              <w:jc w:val="both"/>
              <w:rPr>
                <w:rFonts w:ascii="Times New Roman" w:hAnsi="Times New Roman"/>
              </w:rPr>
            </w:pPr>
            <w:r>
              <w:rPr>
                <w:rFonts w:ascii="Times New Roman" w:hAnsi="Times New Roman"/>
              </w:rPr>
              <w:t>7. Понятие «иждивение» и понятие «нетрудоспособность» (характеристика, схожесть понятий и отличительные черты).</w:t>
            </w:r>
          </w:p>
          <w:p w:rsidR="00914FBD" w:rsidRDefault="00064D91">
            <w:pPr>
              <w:jc w:val="both"/>
              <w:rPr>
                <w:rFonts w:ascii="Times New Roman" w:hAnsi="Times New Roman"/>
              </w:rPr>
            </w:pPr>
            <w:r>
              <w:rPr>
                <w:rFonts w:ascii="Times New Roman" w:hAnsi="Times New Roman"/>
              </w:rPr>
              <w:t>8. Негосударственная система социальной защиты населения – понятие, функции.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rPr>
            </w:pPr>
            <w:r>
              <w:rPr>
                <w:rFonts w:ascii="Times New Roman" w:hAnsi="Times New Roman"/>
                <w:b/>
              </w:rPr>
              <w:t xml:space="preserve">В том числе, практических занятий </w:t>
            </w:r>
            <w:r>
              <w:rPr>
                <w:rFonts w:ascii="Times New Roman" w:hAnsi="Times New Roman"/>
                <w:b/>
              </w:rPr>
              <w:t>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3</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pPr>
              <w:keepNext/>
              <w:jc w:val="center"/>
              <w:rPr>
                <w:rFonts w:ascii="Times New Roman" w:hAnsi="Times New Roman"/>
              </w:rPr>
            </w:pPr>
          </w:p>
        </w:tc>
      </w:tr>
      <w:tr w:rsidR="00914FBD">
        <w:trPr>
          <w:trHeight w:val="19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«Пенсионная система в РФ. Социальный фонд РФ. Понятие и виды пенсий в РФ.</w:t>
            </w:r>
          </w:p>
          <w:p w:rsidR="00914FBD" w:rsidRDefault="00064D91">
            <w:pPr>
              <w:keepNext/>
              <w:jc w:val="both"/>
              <w:rPr>
                <w:rFonts w:ascii="Times New Roman" w:hAnsi="Times New Roman"/>
                <w:b/>
              </w:rPr>
            </w:pPr>
            <w:r>
              <w:rPr>
                <w:rFonts w:ascii="Times New Roman" w:hAnsi="Times New Roman"/>
                <w:b/>
              </w:rPr>
              <w:t>Негосударственная система социальной защиты населения».</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240"/>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5.</w:t>
            </w:r>
          </w:p>
          <w:p w:rsidR="00914FBD" w:rsidRDefault="00064D91">
            <w:pPr>
              <w:jc w:val="both"/>
              <w:rPr>
                <w:rFonts w:ascii="Times New Roman" w:hAnsi="Times New Roman"/>
                <w:b/>
              </w:rPr>
            </w:pPr>
            <w:r>
              <w:rPr>
                <w:rFonts w:ascii="Times New Roman" w:hAnsi="Times New Roman"/>
                <w:b/>
              </w:rPr>
              <w:t xml:space="preserve">Условия назначения </w:t>
            </w:r>
            <w:r>
              <w:rPr>
                <w:rFonts w:ascii="Times New Roman" w:hAnsi="Times New Roman"/>
                <w:b/>
              </w:rPr>
              <w:t>основных видов страховых и социальных пенсий в РФ.</w:t>
            </w:r>
          </w:p>
          <w:p w:rsidR="00914FBD" w:rsidRDefault="00914FBD">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0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rPr>
              <w:t xml:space="preserve">1.Особенности назначения страховой пенсии по старости. 2.Особенности назначения страховой пенсии по инвалидности. </w:t>
            </w:r>
            <w:r>
              <w:rPr>
                <w:rFonts w:ascii="Times New Roman" w:hAnsi="Times New Roman"/>
              </w:rPr>
              <w:t xml:space="preserve">3.Особенности назначения страховой пенсии по случаю потери кормильца. </w:t>
            </w:r>
          </w:p>
          <w:p w:rsidR="00914FBD" w:rsidRDefault="00064D91">
            <w:pPr>
              <w:keepNext/>
              <w:jc w:val="both"/>
              <w:rPr>
                <w:rFonts w:ascii="Times New Roman" w:hAnsi="Times New Roman"/>
                <w:b/>
              </w:rPr>
            </w:pPr>
            <w:r>
              <w:rPr>
                <w:rFonts w:ascii="Times New Roman" w:hAnsi="Times New Roman"/>
              </w:rPr>
              <w:t xml:space="preserve">4.Сроки назначения страховых пенсий. </w:t>
            </w:r>
          </w:p>
          <w:p w:rsidR="00914FBD" w:rsidRDefault="00064D91">
            <w:pPr>
              <w:keepNext/>
              <w:jc w:val="both"/>
              <w:rPr>
                <w:rFonts w:ascii="Times New Roman" w:hAnsi="Times New Roman"/>
                <w:b/>
              </w:rPr>
            </w:pPr>
            <w:r>
              <w:rPr>
                <w:rFonts w:ascii="Times New Roman" w:hAnsi="Times New Roman"/>
              </w:rPr>
              <w:t xml:space="preserve">5.Пенсия по государственному пенсионному обеспечению. </w:t>
            </w:r>
            <w:r>
              <w:rPr>
                <w:rFonts w:ascii="Times New Roman" w:hAnsi="Times New Roman"/>
              </w:rPr>
              <w:lastRenderedPageBreak/>
              <w:t xml:space="preserve">6.Социальная пенсия, ее отличия от страховой пенсии.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1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В том числе, практических занятий </w:t>
            </w:r>
            <w:r>
              <w:rPr>
                <w:rFonts w:ascii="Times New Roman" w:hAnsi="Times New Roman"/>
                <w:b/>
              </w:rPr>
              <w:t>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«Условия назначения основных видов страховых и социальных пенсий в РФ».</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18"/>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6.</w:t>
            </w:r>
          </w:p>
          <w:p w:rsidR="00914FBD" w:rsidRDefault="00064D91">
            <w:pPr>
              <w:jc w:val="both"/>
              <w:rPr>
                <w:rFonts w:ascii="Times New Roman" w:hAnsi="Times New Roman"/>
                <w:b/>
              </w:rPr>
            </w:pPr>
            <w:r>
              <w:rPr>
                <w:rFonts w:ascii="Times New Roman" w:hAnsi="Times New Roman"/>
                <w:b/>
              </w:rPr>
              <w:t xml:space="preserve">Страховой стаж. Понятие. Периоды, включаемые в страховой стаж при назначении </w:t>
            </w:r>
            <w:r>
              <w:rPr>
                <w:rFonts w:ascii="Times New Roman" w:hAnsi="Times New Roman"/>
                <w:b/>
              </w:rPr>
              <w:t>страховой пенсии. Организация индивидуального (персонифицированного) учета в системе обязательного пенсионного страхования.</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24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jc w:val="both"/>
              <w:rPr>
                <w:rFonts w:ascii="Times New Roman" w:hAnsi="Times New Roman"/>
              </w:rPr>
            </w:pPr>
            <w:r>
              <w:rPr>
                <w:rFonts w:ascii="Times New Roman" w:hAnsi="Times New Roman"/>
              </w:rPr>
              <w:t xml:space="preserve">1.Страховой стаж (понятие, характеристика). </w:t>
            </w:r>
          </w:p>
          <w:p w:rsidR="00914FBD" w:rsidRDefault="00064D91">
            <w:pPr>
              <w:jc w:val="both"/>
              <w:rPr>
                <w:rFonts w:ascii="Times New Roman" w:hAnsi="Times New Roman"/>
              </w:rPr>
            </w:pPr>
            <w:r>
              <w:rPr>
                <w:rFonts w:ascii="Times New Roman" w:hAnsi="Times New Roman"/>
              </w:rPr>
              <w:t xml:space="preserve">2.Иные периоды, включаемые в страховой стаж. Период прохождения военной службы. </w:t>
            </w:r>
          </w:p>
          <w:p w:rsidR="00914FBD" w:rsidRDefault="00064D91">
            <w:pPr>
              <w:jc w:val="both"/>
              <w:rPr>
                <w:rFonts w:ascii="Times New Roman" w:hAnsi="Times New Roman"/>
              </w:rPr>
            </w:pPr>
            <w:r>
              <w:rPr>
                <w:rFonts w:ascii="Times New Roman" w:hAnsi="Times New Roman"/>
              </w:rPr>
              <w:t>3.Индивидуальный (персонифицированный) учет в системе обязательного пенсионного страхования (понятие, функции, специфика).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2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w:t>
            </w:r>
            <w:r>
              <w:rPr>
                <w:rFonts w:ascii="Times New Roman" w:hAnsi="Times New Roman"/>
                <w:b/>
              </w:rPr>
              <w:t xml:space="preserve">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9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«Страховой стаж. Понятие. Периоды, включаемые в страховой стаж при назначении страховой пенсии.</w:t>
            </w:r>
            <w:r>
              <w:rPr>
                <w:rFonts w:ascii="Times New Roman" w:hAnsi="Times New Roman"/>
                <w:b/>
              </w:rPr>
              <w:t xml:space="preserve"> Организация индивидуального (персонифицированного) учета в системе обязательного пенсионного страхования».</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20"/>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7.</w:t>
            </w:r>
          </w:p>
          <w:p w:rsidR="00914FBD" w:rsidRDefault="00064D91">
            <w:pPr>
              <w:jc w:val="both"/>
              <w:rPr>
                <w:rFonts w:ascii="Times New Roman" w:hAnsi="Times New Roman"/>
                <w:b/>
              </w:rPr>
            </w:pPr>
            <w:r>
              <w:rPr>
                <w:rFonts w:ascii="Times New Roman" w:hAnsi="Times New Roman"/>
                <w:b/>
              </w:rPr>
              <w:t>Досрочная страховая пенсия по старости. Льготный стаж.</w:t>
            </w: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6</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jc w:val="both"/>
              <w:rPr>
                <w:rFonts w:ascii="Times New Roman" w:hAnsi="Times New Roman"/>
              </w:rPr>
            </w:pPr>
            <w:r>
              <w:rPr>
                <w:rFonts w:ascii="Times New Roman" w:hAnsi="Times New Roman"/>
              </w:rPr>
              <w:t xml:space="preserve">1.Понятие досрочной страховой пенсии. </w:t>
            </w:r>
          </w:p>
          <w:p w:rsidR="00914FBD" w:rsidRDefault="00064D91">
            <w:pPr>
              <w:jc w:val="both"/>
              <w:rPr>
                <w:rFonts w:ascii="Times New Roman" w:hAnsi="Times New Roman"/>
              </w:rPr>
            </w:pPr>
            <w:r>
              <w:rPr>
                <w:rFonts w:ascii="Times New Roman" w:hAnsi="Times New Roman"/>
              </w:rPr>
              <w:t xml:space="preserve">2.Отличие досрочной страховой пенсии по старости от страховой пенсии по старости. </w:t>
            </w:r>
          </w:p>
          <w:p w:rsidR="00914FBD" w:rsidRDefault="00064D91">
            <w:pPr>
              <w:jc w:val="both"/>
              <w:rPr>
                <w:rFonts w:ascii="Times New Roman" w:hAnsi="Times New Roman"/>
              </w:rPr>
            </w:pPr>
            <w:r>
              <w:rPr>
                <w:rFonts w:ascii="Times New Roman" w:hAnsi="Times New Roman"/>
              </w:rPr>
              <w:t xml:space="preserve">3.Льготный стаж (понятие, особенности). </w:t>
            </w:r>
          </w:p>
          <w:p w:rsidR="00914FBD" w:rsidRDefault="00064D91">
            <w:pPr>
              <w:jc w:val="both"/>
              <w:rPr>
                <w:rFonts w:ascii="Times New Roman" w:hAnsi="Times New Roman"/>
              </w:rPr>
            </w:pPr>
            <w:r>
              <w:rPr>
                <w:rFonts w:ascii="Times New Roman" w:hAnsi="Times New Roman"/>
              </w:rPr>
              <w:t xml:space="preserve">4. Досрочное назначение страховой пенсии по старости отдельным категориям граждан. </w:t>
            </w:r>
          </w:p>
          <w:p w:rsidR="00914FBD" w:rsidRDefault="00064D91">
            <w:pPr>
              <w:jc w:val="both"/>
              <w:rPr>
                <w:rFonts w:ascii="Times New Roman" w:hAnsi="Times New Roman"/>
              </w:rPr>
            </w:pPr>
            <w:r>
              <w:rPr>
                <w:rFonts w:ascii="Times New Roman" w:hAnsi="Times New Roman"/>
              </w:rPr>
              <w:t xml:space="preserve">5.Перечень профессий подлежащих льготному пенсионному обеспечению. </w:t>
            </w:r>
          </w:p>
          <w:p w:rsidR="00914FBD" w:rsidRDefault="00064D91">
            <w:pPr>
              <w:jc w:val="both"/>
              <w:rPr>
                <w:rFonts w:ascii="Times New Roman" w:hAnsi="Times New Roman"/>
              </w:rPr>
            </w:pPr>
            <w:r>
              <w:rPr>
                <w:rFonts w:ascii="Times New Roman" w:hAnsi="Times New Roman"/>
              </w:rPr>
              <w:t xml:space="preserve">6.Досрочное назначение страховой пенсии отдельной категории граждан (наличие двух и более детей, как основание для досрочного выхода на пенсию, родитель ребенка-инвалида и право на </w:t>
            </w:r>
            <w:r>
              <w:rPr>
                <w:rFonts w:ascii="Times New Roman" w:hAnsi="Times New Roman"/>
              </w:rPr>
              <w:lastRenderedPageBreak/>
              <w:t>досрочн</w:t>
            </w:r>
            <w:r>
              <w:rPr>
                <w:rFonts w:ascii="Times New Roman" w:hAnsi="Times New Roman"/>
              </w:rPr>
              <w:t>ое пенсионное обеспечение).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0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«Досрочная страховая пенсия по старости. Льготный стаж».</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255"/>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8.</w:t>
            </w:r>
          </w:p>
          <w:p w:rsidR="00914FBD" w:rsidRDefault="00064D91">
            <w:pPr>
              <w:jc w:val="both"/>
              <w:rPr>
                <w:rFonts w:ascii="Times New Roman" w:hAnsi="Times New Roman"/>
                <w:b/>
              </w:rPr>
            </w:pPr>
            <w:r>
              <w:rPr>
                <w:rFonts w:ascii="Times New Roman" w:hAnsi="Times New Roman"/>
                <w:b/>
              </w:rPr>
              <w:t xml:space="preserve">Материнский капитал, как </w:t>
            </w:r>
            <w:r>
              <w:rPr>
                <w:rFonts w:ascii="Times New Roman" w:hAnsi="Times New Roman"/>
                <w:b/>
              </w:rPr>
              <w:t>форма государственной поддержки семей, имеющих детей (понятие, социальная направленность, принадлежность права на мат. капитал). Распоряжение средствами материнского капитала.</w:t>
            </w:r>
          </w:p>
          <w:p w:rsidR="00914FBD" w:rsidRDefault="00914FBD">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0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r>
              <w:rPr>
                <w:rFonts w:ascii="Times New Roman" w:hAnsi="Times New Roman"/>
              </w:rPr>
              <w:t xml:space="preserve">1.Дополнительные меры государственной поддержки семей, имеющих детей (понятие, характеристика). </w:t>
            </w:r>
          </w:p>
          <w:p w:rsidR="00914FBD" w:rsidRDefault="00064D91">
            <w:r>
              <w:rPr>
                <w:rFonts w:ascii="Times New Roman" w:hAnsi="Times New Roman"/>
              </w:rPr>
              <w:t xml:space="preserve">2.Материнский (семейный) капитал (понятие, социальная направленность, принадлежность права на мат. капитал). 3.Распоряжение средствами материнского капитала. </w:t>
            </w:r>
          </w:p>
          <w:p w:rsidR="00914FBD" w:rsidRDefault="00064D91">
            <w:r>
              <w:rPr>
                <w:rFonts w:ascii="Times New Roman" w:hAnsi="Times New Roman"/>
              </w:rPr>
              <w:t>4. Порядок обращения граждан за направлением средств материнского капитала.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1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1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Практическое занятие «Материнский капитал, как форма государственной поддержки семей, имеющих детей (понятие, </w:t>
            </w:r>
            <w:r>
              <w:rPr>
                <w:rFonts w:ascii="Times New Roman" w:hAnsi="Times New Roman"/>
                <w:b/>
              </w:rPr>
              <w:t>социальная направленность, принадлежность права на мат. капитал). Распоряжение средствами материнского капитала».</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Решение задач.</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48"/>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9.</w:t>
            </w:r>
          </w:p>
          <w:p w:rsidR="00914FBD" w:rsidRDefault="00064D91">
            <w:pPr>
              <w:jc w:val="both"/>
              <w:rPr>
                <w:rFonts w:ascii="Times New Roman" w:hAnsi="Times New Roman"/>
                <w:b/>
              </w:rPr>
            </w:pPr>
            <w:r>
              <w:rPr>
                <w:rFonts w:ascii="Times New Roman" w:hAnsi="Times New Roman"/>
                <w:b/>
              </w:rPr>
              <w:t xml:space="preserve">Министерство труда и социальной защиты населения. Понятие, функции. Основные </w:t>
            </w:r>
            <w:r>
              <w:rPr>
                <w:rFonts w:ascii="Times New Roman" w:hAnsi="Times New Roman"/>
                <w:b/>
              </w:rPr>
              <w:t>направления деятельности.</w:t>
            </w:r>
          </w:p>
          <w:p w:rsidR="00914FBD" w:rsidRDefault="00914FBD">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r>
              <w:rPr>
                <w:rFonts w:ascii="Times New Roman" w:hAnsi="Times New Roman"/>
              </w:rPr>
              <w:t xml:space="preserve">1.Понятие Министерства труда и социальной защиты населения.  2.История образования и развития Министерства труда и социального развития населения в РФ. </w:t>
            </w:r>
          </w:p>
          <w:p w:rsidR="00914FBD" w:rsidRDefault="00064D91">
            <w:r>
              <w:rPr>
                <w:rFonts w:ascii="Times New Roman" w:hAnsi="Times New Roman"/>
              </w:rPr>
              <w:t xml:space="preserve">3.Сущность деятельности и полномочий Министерства труда и социальной защиты населения. </w:t>
            </w:r>
          </w:p>
          <w:p w:rsidR="00914FBD" w:rsidRDefault="00064D91">
            <w:r>
              <w:rPr>
                <w:rFonts w:ascii="Times New Roman" w:hAnsi="Times New Roman"/>
              </w:rPr>
              <w:t xml:space="preserve">4.Правовое регулирование деятельности Министерства труда и социальной защиты населения. </w:t>
            </w:r>
          </w:p>
          <w:p w:rsidR="00914FBD" w:rsidRDefault="00064D91">
            <w:r>
              <w:rPr>
                <w:rFonts w:ascii="Times New Roman" w:hAnsi="Times New Roman"/>
              </w:rPr>
              <w:t xml:space="preserve">5.Целевая направленность деятельности Министерства труда и </w:t>
            </w:r>
            <w:r>
              <w:rPr>
                <w:rFonts w:ascii="Times New Roman" w:hAnsi="Times New Roman"/>
              </w:rPr>
              <w:lastRenderedPageBreak/>
              <w:t>социальной защиты на</w:t>
            </w:r>
            <w:r>
              <w:rPr>
                <w:rFonts w:ascii="Times New Roman" w:hAnsi="Times New Roman"/>
              </w:rPr>
              <w:t>селения.</w:t>
            </w:r>
          </w:p>
          <w:p w:rsidR="00914FBD" w:rsidRDefault="00064D91">
            <w:r>
              <w:rPr>
                <w:rFonts w:ascii="Times New Roman" w:hAnsi="Times New Roman"/>
              </w:rPr>
              <w:t>6. Подведомственные государственные фонды. Подведомственные организации.  Руководство.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6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«Министерство труда и социальной защиты населения. Понятие, функции.</w:t>
            </w:r>
            <w:r>
              <w:rPr>
                <w:rFonts w:ascii="Times New Roman" w:hAnsi="Times New Roman"/>
                <w:b/>
              </w:rPr>
              <w:t xml:space="preserve"> Основные направления деятельности».</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93"/>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10.</w:t>
            </w:r>
          </w:p>
          <w:p w:rsidR="00914FBD" w:rsidRDefault="00064D91">
            <w:pPr>
              <w:jc w:val="both"/>
              <w:rPr>
                <w:rFonts w:ascii="Times New Roman" w:hAnsi="Times New Roman"/>
                <w:b/>
              </w:rPr>
            </w:pPr>
            <w:r>
              <w:rPr>
                <w:rFonts w:ascii="Times New Roman" w:hAnsi="Times New Roman"/>
                <w:b/>
              </w:rPr>
              <w:t xml:space="preserve">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w:t>
            </w:r>
            <w:r>
              <w:rPr>
                <w:rFonts w:ascii="Times New Roman" w:hAnsi="Times New Roman"/>
                <w:b/>
              </w:rPr>
              <w:t>штата сотрудников.</w:t>
            </w:r>
          </w:p>
          <w:p w:rsidR="00914FBD" w:rsidRDefault="00914FBD">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r>
              <w:rPr>
                <w:rFonts w:ascii="Times New Roman" w:hAnsi="Times New Roman"/>
              </w:rPr>
              <w:t xml:space="preserve">1.Понятие центра занятости населения. </w:t>
            </w:r>
          </w:p>
          <w:p w:rsidR="00914FBD" w:rsidRDefault="00064D91">
            <w:r>
              <w:rPr>
                <w:rFonts w:ascii="Times New Roman" w:hAnsi="Times New Roman"/>
              </w:rPr>
              <w:t>2.Общая характеристика законодательства о занятости населения. 3.Предпосылки создания центра занятости населения.</w:t>
            </w:r>
          </w:p>
          <w:p w:rsidR="00914FBD" w:rsidRDefault="00064D91">
            <w:r>
              <w:rPr>
                <w:rFonts w:ascii="Times New Roman" w:hAnsi="Times New Roman"/>
              </w:rPr>
              <w:t>4. Функции, полномочия и основные направления деятельности центра занятости населения.</w:t>
            </w:r>
          </w:p>
          <w:p w:rsidR="00914FBD" w:rsidRDefault="00064D91">
            <w:r>
              <w:rPr>
                <w:rFonts w:ascii="Times New Roman" w:hAnsi="Times New Roman"/>
              </w:rPr>
              <w:t>5. Услуги, предоставляемые центром занятости населения. 6.Безработица, как социальное явление в обществе. Причины и проблемы роста безработицы.</w:t>
            </w:r>
          </w:p>
          <w:p w:rsidR="00914FBD" w:rsidRDefault="00064D91">
            <w:r>
              <w:rPr>
                <w:rFonts w:ascii="Times New Roman" w:hAnsi="Times New Roman"/>
              </w:rPr>
              <w:t>7. Деятельность государст</w:t>
            </w:r>
            <w:r>
              <w:rPr>
                <w:rFonts w:ascii="Times New Roman" w:hAnsi="Times New Roman"/>
              </w:rPr>
              <w:t xml:space="preserve">ве, направленная на социальную поддержку безработных. </w:t>
            </w:r>
          </w:p>
          <w:p w:rsidR="00914FBD" w:rsidRDefault="00064D91">
            <w:r>
              <w:rPr>
                <w:rFonts w:ascii="Times New Roman" w:hAnsi="Times New Roman"/>
              </w:rPr>
              <w:t xml:space="preserve">8. Понятие и сущность пособия по безработице. </w:t>
            </w:r>
          </w:p>
          <w:p w:rsidR="00914FBD" w:rsidRDefault="00064D91">
            <w:r>
              <w:rPr>
                <w:rFonts w:ascii="Times New Roman" w:hAnsi="Times New Roman"/>
              </w:rPr>
              <w:t xml:space="preserve">9.Социальные гарантии – понятие и сущность. </w:t>
            </w:r>
          </w:p>
          <w:p w:rsidR="00914FBD" w:rsidRDefault="00064D91">
            <w:r>
              <w:rPr>
                <w:rFonts w:ascii="Times New Roman" w:hAnsi="Times New Roman"/>
              </w:rPr>
              <w:t xml:space="preserve">10. Социальная защита работника, сокращенного с должности при сокращении штата сотрудников.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В том </w:t>
            </w:r>
            <w:r>
              <w:rPr>
                <w:rFonts w:ascii="Times New Roman" w:hAnsi="Times New Roman"/>
                <w:b/>
              </w:rPr>
              <w:t>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r>
              <w:rPr>
                <w:rFonts w:ascii="Times New Roman" w:hAnsi="Times New Roman"/>
                <w:b/>
              </w:rPr>
              <w:t>».</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268"/>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11.</w:t>
            </w:r>
          </w:p>
          <w:p w:rsidR="00914FBD" w:rsidRDefault="00064D91">
            <w:pPr>
              <w:jc w:val="both"/>
              <w:rPr>
                <w:rFonts w:ascii="Times New Roman" w:hAnsi="Times New Roman"/>
                <w:b/>
              </w:rPr>
            </w:pPr>
            <w:r>
              <w:rPr>
                <w:rFonts w:ascii="Times New Roman" w:hAnsi="Times New Roman"/>
                <w:b/>
              </w:rPr>
              <w:t xml:space="preserve">Фонд </w:t>
            </w:r>
            <w:r>
              <w:rPr>
                <w:rFonts w:ascii="Times New Roman" w:hAnsi="Times New Roman"/>
                <w:b/>
              </w:rPr>
              <w:lastRenderedPageBreak/>
              <w:t>обязательного медицинского страхования в РФ (понятие, функции, полномочия).</w:t>
            </w:r>
          </w:p>
          <w:p w:rsidR="00914FBD" w:rsidRDefault="00914FBD">
            <w:pPr>
              <w:keepNext/>
              <w:jc w:val="center"/>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2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rPr>
              <w:t xml:space="preserve">1.Сущность обязательного медицинского страхования. </w:t>
            </w:r>
          </w:p>
          <w:p w:rsidR="00914FBD" w:rsidRDefault="00064D91">
            <w:pPr>
              <w:keepNext/>
              <w:jc w:val="both"/>
              <w:rPr>
                <w:rFonts w:ascii="Times New Roman" w:hAnsi="Times New Roman"/>
                <w:b/>
              </w:rPr>
            </w:pPr>
            <w:r>
              <w:rPr>
                <w:rFonts w:ascii="Times New Roman" w:hAnsi="Times New Roman"/>
              </w:rPr>
              <w:lastRenderedPageBreak/>
              <w:t xml:space="preserve">2.Субъекты и объекты обязательного медицинского страхования. 3.Фонд обязательного медицинского страхования (понятие и  сущность). </w:t>
            </w:r>
          </w:p>
          <w:p w:rsidR="00914FBD" w:rsidRDefault="00064D91">
            <w:pPr>
              <w:keepNext/>
              <w:jc w:val="both"/>
              <w:rPr>
                <w:rFonts w:ascii="Times New Roman" w:hAnsi="Times New Roman"/>
                <w:b/>
              </w:rPr>
            </w:pPr>
            <w:r>
              <w:rPr>
                <w:rFonts w:ascii="Times New Roman" w:hAnsi="Times New Roman"/>
              </w:rPr>
              <w:t>4.Функции и полномочия Фонда обязательного медицинского страхования, закрепленные законодательством РФ. 5.Территориальные фон</w:t>
            </w:r>
            <w:r>
              <w:rPr>
                <w:rFonts w:ascii="Times New Roman" w:hAnsi="Times New Roman"/>
              </w:rPr>
              <w:t>ды обязательного медицинского страхования.</w:t>
            </w:r>
          </w:p>
          <w:p w:rsidR="00914FBD" w:rsidRDefault="00064D91">
            <w:pPr>
              <w:keepNext/>
              <w:jc w:val="both"/>
              <w:rPr>
                <w:rFonts w:ascii="Times New Roman" w:hAnsi="Times New Roman"/>
                <w:b/>
              </w:rPr>
            </w:pPr>
            <w:r>
              <w:rPr>
                <w:rFonts w:ascii="Times New Roman" w:hAnsi="Times New Roman"/>
              </w:rPr>
              <w:t xml:space="preserve">6. Финансирование расходов на здравоохранение РФ. Проблемы обязательного медицинского страхования. </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lastRenderedPageBreak/>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35"/>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Практическое занятие «Фонд обязательного </w:t>
            </w:r>
            <w:r>
              <w:rPr>
                <w:rFonts w:ascii="Times New Roman" w:hAnsi="Times New Roman"/>
                <w:b/>
              </w:rPr>
              <w:t>медицинского страхования в РФ (понятие, функции, полномочия)».</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95"/>
        </w:trPr>
        <w:tc>
          <w:tcPr>
            <w:tcW w:w="2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center"/>
              <w:rPr>
                <w:rFonts w:ascii="Times New Roman" w:hAnsi="Times New Roman"/>
                <w:b/>
              </w:rPr>
            </w:pPr>
            <w:r>
              <w:rPr>
                <w:rFonts w:ascii="Times New Roman" w:hAnsi="Times New Roman"/>
                <w:b/>
              </w:rPr>
              <w:t>Тема 12.</w:t>
            </w:r>
          </w:p>
          <w:p w:rsidR="00914FBD" w:rsidRDefault="00064D91">
            <w:pPr>
              <w:jc w:val="both"/>
              <w:rPr>
                <w:rFonts w:ascii="Times New Roman" w:hAnsi="Times New Roman"/>
                <w:b/>
              </w:rPr>
            </w:pPr>
            <w:r>
              <w:rPr>
                <w:rFonts w:ascii="Times New Roman" w:hAnsi="Times New Roman"/>
                <w:b/>
              </w:rPr>
              <w:t>Понятие и виды мер социальной поддержки в РФ. Целевая направленность. Меры социальной поддержки семьям военнослужащих. Меры социальной поддер</w:t>
            </w:r>
            <w:r>
              <w:rPr>
                <w:rFonts w:ascii="Times New Roman" w:hAnsi="Times New Roman"/>
                <w:b/>
              </w:rPr>
              <w:t>жки инвалидам и семьям с детьми и другим категориям граждан.</w:t>
            </w:r>
          </w:p>
          <w:p w:rsidR="00914FBD" w:rsidRDefault="00914FBD">
            <w:pPr>
              <w:jc w:val="both"/>
              <w:rPr>
                <w:rFonts w:ascii="Times New Roman" w:hAnsi="Times New Roman"/>
                <w:b/>
              </w:rPr>
            </w:pPr>
          </w:p>
          <w:p w:rsidR="00914FBD" w:rsidRDefault="00914FBD">
            <w:pPr>
              <w:keepNext/>
              <w:jc w:val="both"/>
              <w:rPr>
                <w:rFonts w:ascii="Times New Roman" w:hAnsi="Times New Roman"/>
                <w:b/>
              </w:rPr>
            </w:pPr>
          </w:p>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5</w:t>
            </w:r>
          </w:p>
        </w:tc>
        <w:tc>
          <w:tcPr>
            <w:tcW w:w="19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rPr>
            </w:pPr>
            <w:r>
              <w:rPr>
                <w:rFonts w:ascii="Times New Roman" w:hAnsi="Times New Roman"/>
              </w:rPr>
              <w:t>ПК-3.2</w:t>
            </w:r>
          </w:p>
        </w:tc>
      </w:tr>
      <w:tr w:rsidR="00914FBD">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jc w:val="both"/>
              <w:rPr>
                <w:rFonts w:ascii="Times New Roman" w:hAnsi="Times New Roman"/>
              </w:rPr>
            </w:pPr>
            <w:r>
              <w:rPr>
                <w:rFonts w:ascii="Times New Roman" w:hAnsi="Times New Roman"/>
              </w:rPr>
              <w:t>1.Понятие и сущность мер социальной поддержки.</w:t>
            </w:r>
          </w:p>
          <w:p w:rsidR="00914FBD" w:rsidRDefault="00064D91">
            <w:pPr>
              <w:jc w:val="both"/>
              <w:rPr>
                <w:rFonts w:ascii="Times New Roman" w:hAnsi="Times New Roman"/>
              </w:rPr>
            </w:pPr>
            <w:r>
              <w:rPr>
                <w:rFonts w:ascii="Times New Roman" w:hAnsi="Times New Roman"/>
              </w:rPr>
              <w:t>2. Круг лиц, имеющих право на меры социальной поддержки. 3.</w:t>
            </w:r>
            <w:r>
              <w:rPr>
                <w:rFonts w:ascii="Times New Roman" w:hAnsi="Times New Roman"/>
                <w:color w:val="333333"/>
              </w:rPr>
              <w:t xml:space="preserve">Особенности организации предоставления мер </w:t>
            </w:r>
            <w:r>
              <w:rPr>
                <w:rFonts w:ascii="Times New Roman" w:hAnsi="Times New Roman"/>
                <w:color w:val="333333"/>
              </w:rPr>
              <w:t>социальной поддержки, полномочия Российской Федерации и ее субъектов.</w:t>
            </w:r>
          </w:p>
          <w:p w:rsidR="00914FBD" w:rsidRDefault="00064D91">
            <w:pPr>
              <w:jc w:val="both"/>
              <w:rPr>
                <w:rFonts w:ascii="Times New Roman" w:hAnsi="Times New Roman"/>
              </w:rPr>
            </w:pPr>
            <w:r>
              <w:rPr>
                <w:rFonts w:ascii="Georgia" w:hAnsi="Georgia"/>
                <w:color w:val="333333"/>
              </w:rPr>
              <w:t xml:space="preserve">4. </w:t>
            </w:r>
            <w:r>
              <w:rPr>
                <w:rFonts w:ascii="Times New Roman" w:hAnsi="Times New Roman"/>
                <w:color w:val="333333"/>
              </w:rPr>
              <w:t>Финансовое обеспечение мер социальной поддержки.</w:t>
            </w:r>
          </w:p>
          <w:p w:rsidR="00914FBD" w:rsidRDefault="00064D91">
            <w:pPr>
              <w:jc w:val="both"/>
              <w:rPr>
                <w:rFonts w:ascii="Times New Roman" w:hAnsi="Times New Roman"/>
              </w:rPr>
            </w:pPr>
            <w:r>
              <w:rPr>
                <w:rFonts w:ascii="Times New Roman" w:hAnsi="Times New Roman"/>
                <w:color w:val="333333"/>
              </w:rPr>
              <w:t xml:space="preserve">5. Система мер социальной поддержки. </w:t>
            </w:r>
          </w:p>
          <w:p w:rsidR="00914FBD" w:rsidRDefault="00064D91">
            <w:pPr>
              <w:jc w:val="both"/>
              <w:rPr>
                <w:rFonts w:ascii="Times New Roman" w:hAnsi="Times New Roman"/>
              </w:rPr>
            </w:pPr>
            <w:r>
              <w:rPr>
                <w:rFonts w:ascii="Georgia" w:hAnsi="Georgia"/>
                <w:color w:val="333333"/>
              </w:rPr>
              <w:t>6.</w:t>
            </w:r>
            <w:r>
              <w:rPr>
                <w:rFonts w:ascii="Times New Roman" w:hAnsi="Times New Roman"/>
                <w:color w:val="333333"/>
              </w:rPr>
              <w:t>Порядок предоставления мер социальной поддержки.</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3</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 xml:space="preserve">В том числе, практических занятий и </w:t>
            </w:r>
            <w:r>
              <w:rPr>
                <w:rFonts w:ascii="Times New Roman" w:hAnsi="Times New Roman"/>
                <w:b/>
              </w:rPr>
              <w:t>лабораторных работ</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180"/>
        </w:trPr>
        <w:tc>
          <w:tcPr>
            <w:tcW w:w="23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tc>
        <w:tc>
          <w:tcPr>
            <w:tcW w:w="7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Практическое занятие «Понятие и виды мер социальной поддержки в РФ. Целевая направленность. Меры социальной поддержки семьям военнослужащих. Меры социальной поддержки инвалидам и семьям с детьми».</w:t>
            </w:r>
          </w:p>
          <w:p w:rsidR="00914FBD" w:rsidRDefault="00064D91">
            <w:pPr>
              <w:keepNext/>
              <w:jc w:val="both"/>
              <w:rPr>
                <w:rFonts w:ascii="Times New Roman" w:hAnsi="Times New Roman"/>
                <w:b/>
              </w:rPr>
            </w:pPr>
            <w:r>
              <w:rPr>
                <w:rFonts w:ascii="Times New Roman" w:hAnsi="Times New Roman"/>
                <w:b/>
              </w:rPr>
              <w:t xml:space="preserve">Обсуждение лекционных вопросов. </w:t>
            </w:r>
          </w:p>
          <w:p w:rsidR="00914FBD" w:rsidRDefault="00064D91">
            <w:pPr>
              <w:keepNext/>
              <w:jc w:val="both"/>
              <w:rPr>
                <w:rFonts w:ascii="Times New Roman" w:hAnsi="Times New Roman"/>
                <w:b/>
              </w:rPr>
            </w:pPr>
            <w:r>
              <w:rPr>
                <w:rFonts w:ascii="Times New Roman" w:hAnsi="Times New Roman"/>
                <w:b/>
              </w:rPr>
              <w:t>Эс</w:t>
            </w:r>
            <w:r>
              <w:rPr>
                <w:rFonts w:ascii="Times New Roman" w:hAnsi="Times New Roman"/>
                <w:b/>
              </w:rPr>
              <w:t>се.</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2</w:t>
            </w:r>
          </w:p>
        </w:tc>
        <w:tc>
          <w:tcPr>
            <w:tcW w:w="19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tc>
      </w:tr>
      <w:tr w:rsidR="00914FBD">
        <w:trPr>
          <w:trHeight w:val="838"/>
        </w:trPr>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914FBD">
            <w:pPr>
              <w:keepNext/>
              <w:jc w:val="both"/>
              <w:rPr>
                <w:rFonts w:ascii="Times New Roman" w:hAnsi="Times New Roman"/>
                <w:b/>
              </w:rPr>
            </w:pPr>
          </w:p>
          <w:p w:rsidR="00914FBD" w:rsidRDefault="00064D91">
            <w:pPr>
              <w:keepNext/>
              <w:jc w:val="both"/>
              <w:rPr>
                <w:rFonts w:ascii="Times New Roman" w:hAnsi="Times New Roman"/>
                <w:b/>
              </w:rPr>
            </w:pPr>
            <w:r>
              <w:rPr>
                <w:rFonts w:ascii="Times New Roman" w:hAnsi="Times New Roman"/>
                <w:b/>
              </w:rPr>
              <w:t>Промежуточная аттестация в форме дифференцированного зачета</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highlight w:val="yellow"/>
              </w:rPr>
            </w:pPr>
            <w:r>
              <w:rPr>
                <w:rFonts w:ascii="Times New Roman" w:hAnsi="Times New Roman"/>
                <w:b/>
              </w:rPr>
              <w:t>-</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highlight w:val="yellow"/>
              </w:rPr>
            </w:pPr>
            <w:r>
              <w:rPr>
                <w:rFonts w:ascii="Times New Roman" w:hAnsi="Times New Roman"/>
              </w:rPr>
              <w:t>ПК-3.2</w:t>
            </w:r>
          </w:p>
        </w:tc>
      </w:tr>
      <w:tr w:rsidR="00914FBD">
        <w:tc>
          <w:tcPr>
            <w:tcW w:w="96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4FBD" w:rsidRDefault="00064D91">
            <w:pPr>
              <w:keepNext/>
              <w:jc w:val="both"/>
              <w:rPr>
                <w:rFonts w:ascii="Times New Roman" w:hAnsi="Times New Roman"/>
                <w:b/>
              </w:rPr>
            </w:pPr>
            <w:r>
              <w:rPr>
                <w:rFonts w:ascii="Times New Roman" w:hAnsi="Times New Roman"/>
                <w:b/>
              </w:rPr>
              <w:t>Всего:</w:t>
            </w:r>
          </w:p>
        </w:tc>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064D91">
            <w:pPr>
              <w:keepNext/>
              <w:jc w:val="center"/>
              <w:rPr>
                <w:rFonts w:ascii="Times New Roman" w:hAnsi="Times New Roman"/>
                <w:b/>
              </w:rPr>
            </w:pPr>
            <w:r>
              <w:rPr>
                <w:rFonts w:ascii="Times New Roman" w:hAnsi="Times New Roman"/>
                <w:b/>
              </w:rPr>
              <w:t>63</w:t>
            </w:r>
          </w:p>
        </w:tc>
        <w:tc>
          <w:tcPr>
            <w:tcW w:w="1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4FBD" w:rsidRDefault="00914FBD">
            <w:pPr>
              <w:keepNext/>
              <w:jc w:val="center"/>
              <w:rPr>
                <w:rFonts w:ascii="Times New Roman" w:hAnsi="Times New Roman"/>
              </w:rPr>
            </w:pPr>
          </w:p>
        </w:tc>
      </w:tr>
    </w:tbl>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ind w:firstLine="709"/>
        <w:rPr>
          <w:rFonts w:ascii="Times New Roman" w:hAnsi="Times New Roman"/>
          <w:b/>
        </w:rPr>
      </w:pPr>
    </w:p>
    <w:p w:rsidR="00914FBD" w:rsidRDefault="00914FBD">
      <w:pPr>
        <w:sectPr w:rsidR="00914FBD">
          <w:footerReference w:type="default" r:id="rId8"/>
          <w:pgSz w:w="15840" w:h="12240" w:orient="landscape"/>
          <w:pgMar w:top="1701" w:right="1134" w:bottom="851" w:left="1134" w:header="720" w:footer="720" w:gutter="0"/>
          <w:cols w:space="720"/>
        </w:sectPr>
      </w:pPr>
    </w:p>
    <w:p w:rsidR="00914FBD" w:rsidRDefault="00064D91">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914FBD" w:rsidRDefault="00914FBD">
      <w:pPr>
        <w:ind w:firstLine="709"/>
        <w:jc w:val="both"/>
        <w:rPr>
          <w:rFonts w:ascii="Times New Roman" w:hAnsi="Times New Roman"/>
          <w:sz w:val="28"/>
        </w:rPr>
      </w:pPr>
    </w:p>
    <w:p w:rsidR="00914FBD" w:rsidRDefault="00064D91">
      <w:pPr>
        <w:ind w:firstLine="709"/>
        <w:jc w:val="both"/>
        <w:rPr>
          <w:rFonts w:ascii="Times New Roman" w:hAnsi="Times New Roman"/>
          <w:b/>
          <w:sz w:val="28"/>
        </w:rPr>
      </w:pPr>
      <w:r>
        <w:rPr>
          <w:rFonts w:ascii="Times New Roman" w:hAnsi="Times New Roman"/>
          <w:b/>
          <w:sz w:val="28"/>
        </w:rPr>
        <w:t xml:space="preserve">3.1. Для реализации программы учебной дисциплины должны быть предусмотрены </w:t>
      </w:r>
      <w:r>
        <w:rPr>
          <w:rFonts w:ascii="Times New Roman" w:hAnsi="Times New Roman"/>
          <w:b/>
          <w:sz w:val="28"/>
        </w:rPr>
        <w:t>следующие специальные помещения:</w:t>
      </w:r>
    </w:p>
    <w:p w:rsidR="00914FBD" w:rsidRDefault="00064D91">
      <w:pPr>
        <w:ind w:firstLine="709"/>
        <w:jc w:val="both"/>
        <w:rPr>
          <w:rFonts w:ascii="Times New Roman" w:hAnsi="Times New Roman"/>
          <w:sz w:val="28"/>
        </w:rPr>
      </w:pPr>
      <w:r>
        <w:rPr>
          <w:rFonts w:ascii="Times New Roman" w:hAnsi="Times New Roman"/>
          <w:sz w:val="28"/>
        </w:rPr>
        <w:t xml:space="preserve">Кабинет «Организация работы органов и учреждений социальной защиты населения», </w:t>
      </w:r>
    </w:p>
    <w:p w:rsidR="00914FBD" w:rsidRDefault="00064D91">
      <w:pPr>
        <w:ind w:firstLine="709"/>
        <w:jc w:val="both"/>
        <w:rPr>
          <w:rFonts w:ascii="Times New Roman" w:hAnsi="Times New Roman"/>
          <w:sz w:val="28"/>
        </w:rPr>
      </w:pPr>
      <w:r>
        <w:rPr>
          <w:rFonts w:ascii="Times New Roman" w:hAnsi="Times New Roman"/>
          <w:sz w:val="28"/>
        </w:rPr>
        <w:t>оснащённый оборудованием: учебная доска, рабочее место преподавателя, посадочные места для обучающихся, мебель для размещения и хранения учебно</w:t>
      </w:r>
      <w:r>
        <w:rPr>
          <w:rFonts w:ascii="Times New Roman" w:hAnsi="Times New Roman"/>
          <w:sz w:val="28"/>
        </w:rPr>
        <w:t>й литературы и наглядного материала;</w:t>
      </w:r>
    </w:p>
    <w:p w:rsidR="00914FBD" w:rsidRDefault="00064D91">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мультимедиа проектор, интерактивная доска либо экран. </w:t>
      </w:r>
    </w:p>
    <w:p w:rsidR="00914FBD" w:rsidRDefault="00914FBD">
      <w:pPr>
        <w:spacing w:line="360" w:lineRule="auto"/>
        <w:ind w:firstLine="709"/>
        <w:jc w:val="both"/>
        <w:rPr>
          <w:rFonts w:ascii="Times New Roman" w:hAnsi="Times New Roman"/>
          <w:sz w:val="28"/>
        </w:rPr>
      </w:pPr>
    </w:p>
    <w:p w:rsidR="00914FBD" w:rsidRDefault="00064D91">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914FBD" w:rsidRDefault="00914FBD">
      <w:pPr>
        <w:ind w:firstLine="709"/>
        <w:jc w:val="both"/>
        <w:rPr>
          <w:rFonts w:ascii="Times New Roman" w:hAnsi="Times New Roman"/>
          <w:b/>
          <w:sz w:val="28"/>
        </w:rPr>
      </w:pPr>
    </w:p>
    <w:p w:rsidR="00914FBD" w:rsidRDefault="00064D91">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914FBD" w:rsidRDefault="00064D91">
      <w:pPr>
        <w:ind w:firstLine="709"/>
        <w:jc w:val="both"/>
        <w:rPr>
          <w:rFonts w:ascii="Times New Roman" w:hAnsi="Times New Roman"/>
          <w:sz w:val="28"/>
        </w:rPr>
      </w:pPr>
      <w:r>
        <w:rPr>
          <w:rFonts w:ascii="Times New Roman" w:hAnsi="Times New Roman"/>
          <w:sz w:val="28"/>
        </w:rPr>
        <w:t>1. Афтахова, А. В.  Пенсионное обеспечение : учебное пособие для среднего профессионального образования / А. В. Афтахова. — Москва : Издательство Юрайт, 2022. — 240 с. — (Профессиональное образование). — ISBN 978-5-534-13354-7. — Текст : электронный // Обр</w:t>
      </w:r>
      <w:r>
        <w:rPr>
          <w:rFonts w:ascii="Times New Roman" w:hAnsi="Times New Roman"/>
          <w:sz w:val="28"/>
        </w:rPr>
        <w:t xml:space="preserve">азовательная платформа Юрайт [сайт]. — URL: </w:t>
      </w:r>
      <w:hyperlink r:id="rId9" w:history="1">
        <w:r>
          <w:rPr>
            <w:rStyle w:val="1b"/>
            <w:rFonts w:ascii="Times New Roman" w:hAnsi="Times New Roman"/>
            <w:sz w:val="28"/>
          </w:rPr>
          <w:t>https://urait.ru/bcode/496235</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 xml:space="preserve">2. Воронцова, М. В.  Социальная защита и социальное обслуживание населения : учебник для среднего профессионального образования / М. В. </w:t>
      </w:r>
      <w:r>
        <w:rPr>
          <w:rFonts w:ascii="Times New Roman" w:hAnsi="Times New Roman"/>
          <w:sz w:val="28"/>
        </w:rPr>
        <w:t xml:space="preserve">Воронцова, В. Е. Макаров ; под редакцией М. В. Воронцовой. — Москва : Издательство Юрайт, 2022. — 330 с. — (Профессиональное образование). — ISBN 978-5-534-13624-1. — Текст : электронный // Образовательная платформа Юрайт [сайт]. — URL: </w:t>
      </w:r>
      <w:hyperlink r:id="rId10" w:history="1">
        <w:r>
          <w:rPr>
            <w:rStyle w:val="1b"/>
            <w:rFonts w:ascii="Times New Roman" w:hAnsi="Times New Roman"/>
            <w:sz w:val="28"/>
          </w:rPr>
          <w:t>https://urait.ru/bcode/497440</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3. Григорьев, И. В.  Право социального обеспечения : учебник и практикум для среднего профессионального образования / И. В. Григорьев, В. Ш. Шайхатдинов. — 6-е изд., перераб. и доп. — Москва : Издате</w:t>
      </w:r>
      <w:r>
        <w:rPr>
          <w:rFonts w:ascii="Times New Roman" w:hAnsi="Times New Roman"/>
          <w:sz w:val="28"/>
        </w:rPr>
        <w:t xml:space="preserve">льство Юрайт, 2022. — 426 с. — (Профессиональное образование). — ISBN 978-5-534-13855-9. — Текст : электронный // Образовательная платформа Юрайт [сайт]. — URL: </w:t>
      </w:r>
      <w:hyperlink r:id="rId11" w:history="1">
        <w:r>
          <w:rPr>
            <w:rStyle w:val="1b"/>
            <w:rFonts w:ascii="Times New Roman" w:hAnsi="Times New Roman"/>
            <w:sz w:val="28"/>
          </w:rPr>
          <w:t>https://urait.ru/bcode/489816</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 xml:space="preserve">4. Платыгин, Д. Н. </w:t>
      </w:r>
      <w:r>
        <w:rPr>
          <w:rFonts w:ascii="Times New Roman" w:hAnsi="Times New Roman"/>
          <w:sz w:val="28"/>
        </w:rPr>
        <w:t xml:space="preserve"> Основы пенсионного законодательства: институт досрочных пенсий : учебное пособие для среднего профессионального образования / Д. Н. Платыгин, В. Д. Роик. — Москва : Издательство Юрайт, 2022. — 395 с. — (Профессиональное образование). — ISBN 978-5-534-1351</w:t>
      </w:r>
      <w:r>
        <w:rPr>
          <w:rFonts w:ascii="Times New Roman" w:hAnsi="Times New Roman"/>
          <w:sz w:val="28"/>
        </w:rPr>
        <w:t xml:space="preserve">8-3. — Текст : электронный // Образовательная платформа Юрайт [сайт]. — URL: </w:t>
      </w:r>
      <w:hyperlink r:id="rId12" w:history="1">
        <w:r>
          <w:rPr>
            <w:rStyle w:val="1b"/>
            <w:rFonts w:ascii="Times New Roman" w:hAnsi="Times New Roman"/>
            <w:sz w:val="28"/>
          </w:rPr>
          <w:t>https://urait.ru/bcode/496538</w:t>
        </w:r>
      </w:hyperlink>
      <w:r>
        <w:rPr>
          <w:rFonts w:ascii="Times New Roman" w:hAnsi="Times New Roman"/>
          <w:sz w:val="28"/>
        </w:rPr>
        <w:t xml:space="preserve">  </w:t>
      </w:r>
    </w:p>
    <w:p w:rsidR="00914FBD" w:rsidRDefault="00914FBD">
      <w:pPr>
        <w:ind w:firstLine="709"/>
        <w:jc w:val="both"/>
        <w:rPr>
          <w:rFonts w:ascii="Times New Roman" w:hAnsi="Times New Roman"/>
          <w:sz w:val="28"/>
          <w:highlight w:val="yellow"/>
        </w:rPr>
      </w:pPr>
    </w:p>
    <w:p w:rsidR="00914FBD" w:rsidRDefault="00064D91">
      <w:pPr>
        <w:ind w:firstLine="709"/>
        <w:jc w:val="both"/>
        <w:rPr>
          <w:rFonts w:ascii="Times New Roman" w:hAnsi="Times New Roman"/>
          <w:b/>
          <w:sz w:val="28"/>
        </w:rPr>
      </w:pPr>
      <w:r>
        <w:rPr>
          <w:rFonts w:ascii="Times New Roman" w:hAnsi="Times New Roman"/>
          <w:b/>
          <w:sz w:val="28"/>
        </w:rPr>
        <w:t>3.2.2. Дополнительные источники</w:t>
      </w:r>
    </w:p>
    <w:p w:rsidR="00914FBD" w:rsidRDefault="00064D91">
      <w:pPr>
        <w:ind w:firstLine="709"/>
        <w:jc w:val="both"/>
        <w:rPr>
          <w:rFonts w:ascii="Times New Roman" w:hAnsi="Times New Roman"/>
          <w:sz w:val="28"/>
        </w:rPr>
      </w:pPr>
      <w:r>
        <w:rPr>
          <w:rFonts w:ascii="Times New Roman" w:hAnsi="Times New Roman"/>
          <w:sz w:val="28"/>
        </w:rPr>
        <w:lastRenderedPageBreak/>
        <w:t xml:space="preserve">1. Право социального обеспечения : учебник и практикум для среднего </w:t>
      </w:r>
      <w:r>
        <w:rPr>
          <w:rFonts w:ascii="Times New Roman" w:hAnsi="Times New Roman"/>
          <w:sz w:val="28"/>
        </w:rPr>
        <w:t>профессионального образования / М. В. Филиппова [и др.] ; под редакцией М. В. Филипповой. — 2-е изд., перераб. и доп. — Москва : Издательство Юрайт, 2022. — 406 с. — (Профессиональное образование). — ISBN 978-5-534-12577-1. — Текст : электронный // Образов</w:t>
      </w:r>
      <w:r>
        <w:rPr>
          <w:rFonts w:ascii="Times New Roman" w:hAnsi="Times New Roman"/>
          <w:sz w:val="28"/>
        </w:rPr>
        <w:t xml:space="preserve">ательная платформа Юрайт [сайт]. — URL: </w:t>
      </w:r>
      <w:hyperlink r:id="rId13" w:history="1">
        <w:r>
          <w:rPr>
            <w:rStyle w:val="1b"/>
            <w:rFonts w:ascii="Times New Roman" w:hAnsi="Times New Roman"/>
            <w:sz w:val="28"/>
          </w:rPr>
          <w:t>https://urait.ru/bcode/491070</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2. Роик, В. Д.  Социальная защита отдельных категорий граждан. Качество жизни пожилого населения : учебное пособие для среднего профессионал</w:t>
      </w:r>
      <w:r>
        <w:rPr>
          <w:rFonts w:ascii="Times New Roman" w:hAnsi="Times New Roman"/>
          <w:sz w:val="28"/>
        </w:rPr>
        <w:t xml:space="preserve">ьного образования / В. Д. Роик. — Москва : Издательство Юрайт, 2022. — 400 с. — (Профессиональное образование). — ISBN 978-5-534-09550-0. — Текст : электронный // Образовательная платформа Юрайт [сайт]. — URL: </w:t>
      </w:r>
      <w:hyperlink r:id="rId14" w:history="1">
        <w:r>
          <w:rPr>
            <w:rStyle w:val="1b"/>
            <w:rFonts w:ascii="Times New Roman" w:hAnsi="Times New Roman"/>
            <w:sz w:val="28"/>
          </w:rPr>
          <w:t>https</w:t>
        </w:r>
        <w:r>
          <w:rPr>
            <w:rStyle w:val="1b"/>
            <w:rFonts w:ascii="Times New Roman" w:hAnsi="Times New Roman"/>
            <w:sz w:val="28"/>
          </w:rPr>
          <w:t>://urait.ru/bcode/494391</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3. Социальная политика и технология социальной работы : учебник и практикум для среднего профессионального образования / В. Д. Роик. — Москва : Издательство Юрайт, 2022. — 522 с. — (Профессиональное образование). — ISBN 978-5-</w:t>
      </w:r>
      <w:r>
        <w:rPr>
          <w:rFonts w:ascii="Times New Roman" w:hAnsi="Times New Roman"/>
          <w:sz w:val="28"/>
        </w:rPr>
        <w:t xml:space="preserve">534-11495-9. — Текст : электронный // Образовательная платформа Юрайт [сайт]. — URL: </w:t>
      </w:r>
      <w:hyperlink r:id="rId15" w:history="1">
        <w:r>
          <w:rPr>
            <w:rStyle w:val="1b"/>
            <w:rFonts w:ascii="Times New Roman" w:hAnsi="Times New Roman"/>
            <w:sz w:val="28"/>
          </w:rPr>
          <w:t>https://urait.ru/bcode/495349</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4. Сюзева, Н. В.  Государственное социальное обеспечение : учебное пособие для среднего професс</w:t>
      </w:r>
      <w:r>
        <w:rPr>
          <w:rFonts w:ascii="Times New Roman" w:hAnsi="Times New Roman"/>
          <w:sz w:val="28"/>
        </w:rPr>
        <w:t xml:space="preserve">ионального образования / Н. В. Сюзева. — Москва : Издательство Юрайт, 2022. — 223 с. — (Профессиональное образование). — ISBN 978-5-534-14003-3. — Текст : электронный // Образовательная платформа Юрайт [сайт]. — URL: </w:t>
      </w:r>
      <w:hyperlink r:id="rId16" w:history="1">
        <w:r>
          <w:rPr>
            <w:rStyle w:val="1b"/>
            <w:rFonts w:ascii="Times New Roman" w:hAnsi="Times New Roman"/>
            <w:sz w:val="28"/>
          </w:rPr>
          <w:t>https://urait.ru/bcode/496782</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5. Афтахова, А. В.  Право социального обеспечения. Практикум : учебное пособие для среднего профессионального образования / А. В. Афтахова. — 2-е изд., перераб. и доп. — Москва : Издательство Юрайт, 2022. — 441 с. — (Пр</w:t>
      </w:r>
      <w:r>
        <w:rPr>
          <w:rFonts w:ascii="Times New Roman" w:hAnsi="Times New Roman"/>
          <w:sz w:val="28"/>
        </w:rPr>
        <w:t xml:space="preserve">офессиональное образование). — ISBN 978-5-534-13862-7. — Текст : электронный // Образовательная платформа Юрайт [сайт]. — URL: </w:t>
      </w:r>
      <w:hyperlink r:id="rId17" w:history="1">
        <w:r>
          <w:rPr>
            <w:rStyle w:val="1b"/>
            <w:rFonts w:ascii="Times New Roman" w:hAnsi="Times New Roman"/>
            <w:sz w:val="28"/>
          </w:rPr>
          <w:t>https://urait.ru/bcode/491458</w:t>
        </w:r>
      </w:hyperlink>
      <w:r>
        <w:rPr>
          <w:rFonts w:ascii="Times New Roman" w:hAnsi="Times New Roman"/>
          <w:sz w:val="28"/>
        </w:rPr>
        <w:t xml:space="preserve">  </w:t>
      </w:r>
    </w:p>
    <w:p w:rsidR="00914FBD" w:rsidRDefault="00064D91">
      <w:pPr>
        <w:ind w:firstLine="709"/>
        <w:jc w:val="both"/>
        <w:rPr>
          <w:rFonts w:ascii="Times New Roman" w:hAnsi="Times New Roman"/>
          <w:sz w:val="28"/>
        </w:rPr>
      </w:pPr>
      <w:r>
        <w:rPr>
          <w:rFonts w:ascii="Times New Roman" w:hAnsi="Times New Roman"/>
          <w:sz w:val="28"/>
        </w:rPr>
        <w:t>6. Шульга, А. А.  Социально-правовая и законодательна</w:t>
      </w:r>
      <w:r>
        <w:rPr>
          <w:rFonts w:ascii="Times New Roman" w:hAnsi="Times New Roman"/>
          <w:sz w:val="28"/>
        </w:rPr>
        <w:t xml:space="preserve">я основы социальной работы с семьей и детьми: организация защиты детей : учебное пособие для среднего профессионального образования / А. А. Шульга. — 2-е изд., перераб. и доп. — Москва : Издательство Юрайт, 2022. — 192 с. — (Профессиональное образование). </w:t>
      </w:r>
      <w:r>
        <w:rPr>
          <w:rFonts w:ascii="Times New Roman" w:hAnsi="Times New Roman"/>
          <w:sz w:val="28"/>
        </w:rPr>
        <w:t xml:space="preserve">— ISBN 978-5-534-10820-0. — Текст : электронный // Образовательная платформа Юрайт [сайт]. — URL: </w:t>
      </w:r>
      <w:hyperlink r:id="rId18" w:history="1">
        <w:r>
          <w:rPr>
            <w:rStyle w:val="1b"/>
            <w:rFonts w:ascii="Times New Roman" w:hAnsi="Times New Roman"/>
            <w:sz w:val="28"/>
          </w:rPr>
          <w:t>https://urait.ru/bcode/494841</w:t>
        </w:r>
      </w:hyperlink>
      <w:r>
        <w:rPr>
          <w:rFonts w:ascii="Times New Roman" w:hAnsi="Times New Roman"/>
          <w:sz w:val="28"/>
        </w:rPr>
        <w:t xml:space="preserve">  </w:t>
      </w:r>
    </w:p>
    <w:p w:rsidR="00914FBD" w:rsidRDefault="00914FBD">
      <w:pPr>
        <w:ind w:firstLine="709"/>
        <w:jc w:val="both"/>
        <w:rPr>
          <w:rFonts w:ascii="Times New Roman" w:hAnsi="Times New Roman"/>
          <w:sz w:val="28"/>
        </w:rPr>
      </w:pPr>
    </w:p>
    <w:p w:rsidR="00914FBD" w:rsidRDefault="00914FBD">
      <w:pPr>
        <w:ind w:firstLine="709"/>
        <w:jc w:val="both"/>
        <w:rPr>
          <w:rFonts w:ascii="Times New Roman" w:hAnsi="Times New Roman"/>
          <w:sz w:val="28"/>
        </w:rPr>
      </w:pPr>
    </w:p>
    <w:p w:rsidR="00914FBD" w:rsidRDefault="00914FBD">
      <w:pPr>
        <w:ind w:firstLine="709"/>
        <w:jc w:val="both"/>
        <w:rPr>
          <w:rFonts w:ascii="Times New Roman" w:hAnsi="Times New Roman"/>
          <w:sz w:val="28"/>
        </w:rPr>
      </w:pPr>
    </w:p>
    <w:p w:rsidR="00914FBD" w:rsidRDefault="00914FBD">
      <w:pPr>
        <w:ind w:firstLine="709"/>
        <w:jc w:val="both"/>
        <w:rPr>
          <w:rFonts w:ascii="Times New Roman" w:hAnsi="Times New Roman"/>
          <w:sz w:val="28"/>
        </w:rPr>
      </w:pPr>
    </w:p>
    <w:p w:rsidR="00914FBD" w:rsidRDefault="00914FBD">
      <w:pPr>
        <w:ind w:firstLine="709"/>
        <w:jc w:val="both"/>
        <w:rPr>
          <w:rFonts w:ascii="Times New Roman" w:hAnsi="Times New Roman"/>
          <w:b/>
          <w:sz w:val="28"/>
        </w:rPr>
      </w:pPr>
    </w:p>
    <w:p w:rsidR="00914FBD" w:rsidRDefault="00064D91">
      <w:pPr>
        <w:ind w:firstLine="709"/>
        <w:jc w:val="both"/>
        <w:rPr>
          <w:rFonts w:ascii="Times New Roman" w:hAnsi="Times New Roman"/>
          <w:b/>
          <w:sz w:val="28"/>
        </w:rPr>
      </w:pPr>
      <w:r>
        <w:rPr>
          <w:rFonts w:ascii="Times New Roman" w:hAnsi="Times New Roman"/>
          <w:b/>
          <w:sz w:val="28"/>
        </w:rPr>
        <w:lastRenderedPageBreak/>
        <w:t>3.3. Условия реализации ОП СПО для инвалидов и лиц с ограниченными возможност</w:t>
      </w:r>
      <w:r>
        <w:rPr>
          <w:rFonts w:ascii="Times New Roman" w:hAnsi="Times New Roman"/>
          <w:b/>
          <w:sz w:val="28"/>
        </w:rPr>
        <w:t xml:space="preserve">ями </w:t>
      </w:r>
    </w:p>
    <w:p w:rsidR="00914FBD" w:rsidRDefault="00064D91">
      <w:pPr>
        <w:ind w:right="-141" w:firstLine="680"/>
        <w:contextualSpacing/>
        <w:jc w:val="both"/>
        <w:rPr>
          <w:rFonts w:ascii="Times New Roman" w:hAnsi="Times New Roman"/>
          <w:sz w:val="28"/>
        </w:rPr>
      </w:pPr>
      <w:r>
        <w:rPr>
          <w:rFonts w:ascii="Times New Roman" w:hAnsi="Times New Roman"/>
          <w:sz w:val="28"/>
        </w:rPr>
        <w:t>Обучение инвалидов и лиц с ограниченными возможностями здоровья осуществляется в соответствии с:</w:t>
      </w:r>
    </w:p>
    <w:p w:rsidR="00914FBD" w:rsidRDefault="00064D91">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w:t>
      </w:r>
      <w:r>
        <w:rPr>
          <w:rFonts w:ascii="Times New Roman" w:hAnsi="Times New Roman"/>
          <w:sz w:val="28"/>
        </w:rPr>
        <w:t>а образования и науки РФ от 14.06.2013 №464);</w:t>
      </w:r>
    </w:p>
    <w:p w:rsidR="00914FBD" w:rsidRDefault="00064D91">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w:t>
      </w:r>
      <w:r>
        <w:rPr>
          <w:rFonts w:ascii="Times New Roman" w:hAnsi="Times New Roman"/>
          <w:sz w:val="28"/>
        </w:rPr>
        <w:t>ости образовательного процесса (утверждены 08.04.2014 г. № АК-44/05вн);</w:t>
      </w:r>
    </w:p>
    <w:p w:rsidR="00914FBD" w:rsidRDefault="00064D91">
      <w:pPr>
        <w:ind w:right="-141" w:firstLine="680"/>
        <w:contextualSpacing/>
        <w:jc w:val="both"/>
        <w:rPr>
          <w:rFonts w:ascii="Times New Roman" w:hAnsi="Times New Roman"/>
          <w:sz w:val="28"/>
        </w:rPr>
      </w:pPr>
      <w:r>
        <w:rPr>
          <w:rFonts w:ascii="Times New Roman" w:hAnsi="Times New Roman"/>
          <w:sz w:val="28"/>
        </w:rPr>
        <w:t xml:space="preserve">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w:t>
      </w:r>
      <w:r>
        <w:rPr>
          <w:rFonts w:ascii="Times New Roman" w:hAnsi="Times New Roman"/>
          <w:sz w:val="28"/>
        </w:rPr>
        <w:t>оснащенности образовательного процесса (утверждены 26.12.2013 № 06-2412вн).</w:t>
      </w:r>
    </w:p>
    <w:p w:rsidR="00914FBD" w:rsidRDefault="00064D91">
      <w:pPr>
        <w:ind w:firstLine="709"/>
        <w:contextualSpacing/>
        <w:jc w:val="both"/>
        <w:rPr>
          <w:rFonts w:ascii="Times New Roman" w:hAnsi="Times New Roman"/>
          <w:sz w:val="28"/>
        </w:rPr>
      </w:pPr>
      <w:r>
        <w:rPr>
          <w:rFonts w:ascii="Times New Roman" w:hAnsi="Times New Roman"/>
          <w:sz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w:t>
      </w:r>
      <w:r>
        <w:rPr>
          <w:rFonts w:ascii="Times New Roman" w:hAnsi="Times New Roman"/>
          <w:sz w:val="28"/>
        </w:rPr>
        <w:t>стями здоровья с применением электронного обучения и дистанционных образовательных технологий (утверждены МИНПРОСВЕЩЕНИЯ РОССИИ 10.04.2020г. № 05-398).</w:t>
      </w:r>
    </w:p>
    <w:p w:rsidR="00914FBD" w:rsidRDefault="00914FBD">
      <w:pPr>
        <w:ind w:firstLine="709"/>
        <w:jc w:val="both"/>
        <w:rPr>
          <w:rFonts w:ascii="Times New Roman" w:hAnsi="Times New Roman"/>
          <w:sz w:val="28"/>
        </w:rPr>
      </w:pPr>
    </w:p>
    <w:p w:rsidR="00914FBD" w:rsidRDefault="00914FBD">
      <w:pPr>
        <w:spacing w:line="360" w:lineRule="auto"/>
        <w:ind w:firstLine="709"/>
        <w:jc w:val="both"/>
        <w:rPr>
          <w:rFonts w:ascii="Times New Roman" w:hAnsi="Times New Roman"/>
          <w:sz w:val="28"/>
        </w:rPr>
      </w:pPr>
    </w:p>
    <w:p w:rsidR="00914FBD" w:rsidRDefault="00064D91">
      <w:pPr>
        <w:jc w:val="center"/>
        <w:rPr>
          <w:rFonts w:ascii="Times New Roman" w:hAnsi="Times New Roman"/>
          <w:b/>
          <w:sz w:val="28"/>
        </w:rPr>
      </w:pPr>
      <w:r>
        <w:rPr>
          <w:rFonts w:ascii="Times New Roman" w:hAnsi="Times New Roman"/>
          <w:b/>
          <w:sz w:val="28"/>
        </w:rPr>
        <w:t xml:space="preserve">4. КОНТРОЛЬ И ОЦЕНКА РЕЗУЛЬТАТОВ ОСВОЕНИЯ </w:t>
      </w:r>
      <w:r>
        <w:rPr>
          <w:rFonts w:ascii="Times New Roman" w:hAnsi="Times New Roman"/>
          <w:b/>
          <w:sz w:val="28"/>
        </w:rPr>
        <w:br/>
        <w:t>УЧЕБНОЙ ДИСЦИПЛИНЫ</w:t>
      </w:r>
    </w:p>
    <w:p w:rsidR="00914FBD" w:rsidRDefault="00914FBD">
      <w:pPr>
        <w:jc w:val="center"/>
        <w:rPr>
          <w:rFonts w:ascii="Times New Roman" w:hAnsi="Times New Roman"/>
          <w:b/>
          <w:sz w:val="28"/>
        </w:rPr>
      </w:pPr>
    </w:p>
    <w:p w:rsidR="00914FBD" w:rsidRDefault="00064D91">
      <w:pPr>
        <w:ind w:firstLine="709"/>
        <w:rPr>
          <w:rFonts w:ascii="Times New Roman" w:hAnsi="Times New Roman"/>
          <w:b/>
          <w:sz w:val="28"/>
        </w:rPr>
      </w:pPr>
      <w:r>
        <w:rPr>
          <w:rFonts w:ascii="Times New Roman" w:hAnsi="Times New Roman"/>
          <w:b/>
          <w:sz w:val="28"/>
        </w:rPr>
        <w:t>4.1. Критерии и методы оценивания</w:t>
      </w:r>
    </w:p>
    <w:p w:rsidR="00914FBD" w:rsidRDefault="00914FBD">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3969"/>
        <w:gridCol w:w="2441"/>
      </w:tblGrid>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b/>
                <w:sz w:val="28"/>
              </w:rPr>
            </w:pPr>
            <w:r>
              <w:rPr>
                <w:rFonts w:ascii="Times New Roman" w:hAnsi="Times New Roman"/>
                <w:b/>
                <w:sz w:val="28"/>
              </w:rPr>
              <w:t>Резу</w:t>
            </w:r>
            <w:r>
              <w:rPr>
                <w:rFonts w:ascii="Times New Roman" w:hAnsi="Times New Roman"/>
                <w:b/>
                <w:sz w:val="28"/>
              </w:rPr>
              <w:t>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b/>
                <w:sz w:val="28"/>
              </w:rPr>
            </w:pPr>
            <w:r>
              <w:rPr>
                <w:rFonts w:ascii="Times New Roman" w:hAnsi="Times New Roman"/>
                <w:b/>
                <w:sz w:val="28"/>
              </w:rPr>
              <w:t>Методы оценки</w:t>
            </w:r>
          </w:p>
        </w:tc>
      </w:tr>
      <w:tr w:rsidR="00914FBD">
        <w:tc>
          <w:tcPr>
            <w:tcW w:w="9812" w:type="dxa"/>
            <w:gridSpan w:val="3"/>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Понятие,  функции и значение  системы пенсионного и социального обеспечения граждан РФ</w:t>
            </w: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Демонстрирует системные знания о месте системы пенсионного и социального обеспечения в ряде правовых отраслей, о предмете, методе, принципах, источниках пенсионного и социального обеспечения; осознает</w:t>
            </w:r>
          </w:p>
          <w:p w:rsidR="00914FBD" w:rsidRDefault="00064D91">
            <w:pPr>
              <w:rPr>
                <w:rFonts w:ascii="Times New Roman" w:hAnsi="Times New Roman"/>
                <w:sz w:val="28"/>
              </w:rPr>
            </w:pPr>
            <w:r>
              <w:rPr>
                <w:rFonts w:ascii="Times New Roman" w:hAnsi="Times New Roman"/>
                <w:sz w:val="28"/>
              </w:rPr>
              <w:t xml:space="preserve">значение  и сущность системы пенсионного и социального </w:t>
            </w:r>
            <w:r>
              <w:rPr>
                <w:rFonts w:ascii="Times New Roman" w:hAnsi="Times New Roman"/>
                <w:sz w:val="28"/>
              </w:rPr>
              <w:lastRenderedPageBreak/>
              <w:t>обеспечения РФ</w:t>
            </w:r>
          </w:p>
          <w:p w:rsidR="00914FBD" w:rsidRDefault="00914FBD">
            <w:pPr>
              <w:rPr>
                <w:rFonts w:ascii="Times New Roman" w:hAnsi="Times New Roman"/>
                <w:sz w:val="28"/>
              </w:rPr>
            </w:pPr>
          </w:p>
          <w:p w:rsidR="00914FBD" w:rsidRDefault="00914FBD">
            <w:pPr>
              <w:rPr>
                <w:rFonts w:ascii="Times New Roman" w:hAnsi="Times New Roman"/>
                <w:sz w:val="28"/>
              </w:rPr>
            </w:pPr>
          </w:p>
          <w:p w:rsidR="00914FBD" w:rsidRDefault="00914FBD">
            <w:pPr>
              <w:rPr>
                <w:rFonts w:ascii="Times New Roman" w:hAnsi="Times New Roman"/>
                <w:b/>
                <w:sz w:val="28"/>
              </w:rPr>
            </w:pP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lastRenderedPageBreak/>
              <w:t xml:space="preserve">- 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xml:space="preserve">- наблюдение по </w:t>
            </w:r>
            <w:r>
              <w:rPr>
                <w:rFonts w:ascii="Times New Roman" w:hAnsi="Times New Roman"/>
                <w:sz w:val="28"/>
              </w:rPr>
              <w:lastRenderedPageBreak/>
              <w:t>итогам выполнения практических заданий;</w:t>
            </w:r>
          </w:p>
          <w:p w:rsidR="00914FBD" w:rsidRDefault="00064D91">
            <w:pPr>
              <w:rPr>
                <w:rFonts w:ascii="Times New Roman" w:hAnsi="Times New Roman"/>
                <w:sz w:val="28"/>
              </w:rPr>
            </w:pPr>
            <w:r>
              <w:rPr>
                <w:rFonts w:ascii="Times New Roman" w:hAnsi="Times New Roman"/>
                <w:sz w:val="28"/>
              </w:rPr>
              <w:t>- оценка в процессе проведения дифференцированного зачета</w:t>
            </w:r>
          </w:p>
          <w:p w:rsidR="00914FBD" w:rsidRDefault="00064D91">
            <w:pPr>
              <w:rPr>
                <w:rFonts w:ascii="Times New Roman" w:hAnsi="Times New Roman"/>
                <w:sz w:val="28"/>
              </w:rPr>
            </w:pPr>
            <w:r>
              <w:rPr>
                <w:rFonts w:ascii="Times New Roman" w:hAnsi="Times New Roman"/>
                <w:sz w:val="28"/>
              </w:rPr>
              <w:t xml:space="preserve"> </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lastRenderedPageBreak/>
              <w:t xml:space="preserve">Понятие, </w:t>
            </w:r>
            <w:r>
              <w:rPr>
                <w:rFonts w:ascii="Times New Roman" w:hAnsi="Times New Roman"/>
                <w:sz w:val="28"/>
              </w:rPr>
              <w:t>особенности, виды, элементы пенсионного и социального обеспечения РФ</w:t>
            </w: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Демонстрирует системные знания</w:t>
            </w:r>
            <w:r>
              <w:t xml:space="preserve"> </w:t>
            </w:r>
            <w:r>
              <w:rPr>
                <w:rFonts w:ascii="Times New Roman" w:hAnsi="Times New Roman"/>
                <w:sz w:val="28"/>
              </w:rPr>
              <w:t>об особенностях, видах, элементах системы пенсионного и социального обеспечения РФ</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w:t>
            </w:r>
            <w:r>
              <w:rPr>
                <w:rFonts w:ascii="Times New Roman" w:hAnsi="Times New Roman"/>
                <w:sz w:val="28"/>
              </w:rPr>
              <w:t xml:space="preserve"> индивидуальных письменных заданий,</w:t>
            </w:r>
          </w:p>
          <w:p w:rsidR="00914FBD" w:rsidRDefault="00064D9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14FBD" w:rsidRDefault="00064D91">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Особенности правового регулирования системы пенсионного и социального обеспечения РФ</w:t>
            </w: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Демонстрирует систем</w:t>
            </w:r>
            <w:r>
              <w:rPr>
                <w:rFonts w:ascii="Times New Roman" w:hAnsi="Times New Roman"/>
                <w:sz w:val="28"/>
              </w:rPr>
              <w:t>ные знания в сфере пенсионного и социального обеспечения РФ и практики его применения в сфере правового регулирования отношений, связанных с пенсионным и социальным обеспечением граждан</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w:t>
            </w:r>
            <w:r>
              <w:rPr>
                <w:rFonts w:ascii="Times New Roman" w:hAnsi="Times New Roman"/>
                <w:sz w:val="28"/>
              </w:rPr>
              <w:t>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xml:space="preserve">- наблюдение по итогам выполнения </w:t>
            </w:r>
            <w:r>
              <w:rPr>
                <w:rFonts w:ascii="Times New Roman" w:hAnsi="Times New Roman"/>
                <w:sz w:val="28"/>
              </w:rPr>
              <w:lastRenderedPageBreak/>
              <w:t>практических заданий;</w:t>
            </w:r>
          </w:p>
          <w:p w:rsidR="00914FBD" w:rsidRDefault="00064D91">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lastRenderedPageBreak/>
              <w:t>Особенности назначения отдельных видов пенсий различным категориям граждан РФ</w:t>
            </w: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Демонстрирует системные </w:t>
            </w:r>
            <w:r>
              <w:rPr>
                <w:rFonts w:ascii="Times New Roman" w:hAnsi="Times New Roman"/>
                <w:sz w:val="28"/>
              </w:rPr>
              <w:t>знания правовой регламентации особенностей назначения отдельных видов пенсий различным категориям граждан</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xml:space="preserve">- наблюдение по итогам выполнения </w:t>
            </w:r>
            <w:r>
              <w:rPr>
                <w:rFonts w:ascii="Times New Roman" w:hAnsi="Times New Roman"/>
                <w:sz w:val="28"/>
              </w:rPr>
              <w:t>практических заданий;</w:t>
            </w:r>
          </w:p>
          <w:p w:rsidR="00914FBD" w:rsidRDefault="00064D91">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r w:rsidR="00914FBD">
        <w:tc>
          <w:tcPr>
            <w:tcW w:w="9812" w:type="dxa"/>
            <w:gridSpan w:val="3"/>
            <w:tcBorders>
              <w:top w:val="single" w:sz="4" w:space="0" w:color="000000"/>
              <w:left w:val="single" w:sz="4" w:space="0" w:color="000000"/>
              <w:bottom w:val="single" w:sz="4" w:space="0" w:color="000000"/>
              <w:right w:val="single" w:sz="4" w:space="0" w:color="000000"/>
            </w:tcBorders>
          </w:tcPr>
          <w:p w:rsidR="00914FBD" w:rsidRDefault="00064D91">
            <w:pPr>
              <w:jc w:val="center"/>
              <w:rPr>
                <w:rFonts w:ascii="Times New Roman" w:hAnsi="Times New Roman"/>
                <w:sz w:val="28"/>
              </w:rPr>
            </w:pPr>
            <w:r>
              <w:rPr>
                <w:rFonts w:ascii="Times New Roman" w:hAnsi="Times New Roman"/>
                <w:sz w:val="28"/>
              </w:rPr>
              <w:t>Перечень умений, осваиваемых в рамках дисциплины</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Формировать и рассматривать документы для установления пенсий, пособий,  иных социальных выплат, услуг государственного социа</w:t>
            </w:r>
            <w:r>
              <w:rPr>
                <w:rFonts w:ascii="Times New Roman" w:hAnsi="Times New Roman"/>
                <w:sz w:val="28"/>
              </w:rPr>
              <w:t>льного обеспечения, включая выдачу необходимых документов по указанным вопросам</w:t>
            </w:r>
          </w:p>
          <w:p w:rsidR="00914FBD" w:rsidRDefault="00914FBD">
            <w:pPr>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умеет анализировать пенсионное законодательство и практику его применения; </w:t>
            </w:r>
          </w:p>
          <w:p w:rsidR="00914FBD" w:rsidRDefault="00064D91">
            <w:pPr>
              <w:rPr>
                <w:rFonts w:ascii="Times New Roman" w:hAnsi="Times New Roman"/>
                <w:sz w:val="28"/>
              </w:rPr>
            </w:pPr>
            <w:r>
              <w:rPr>
                <w:rFonts w:ascii="Times New Roman" w:hAnsi="Times New Roman"/>
                <w:sz w:val="28"/>
              </w:rPr>
              <w:t>умеет решать практич</w:t>
            </w:r>
            <w:r>
              <w:rPr>
                <w:rFonts w:ascii="Times New Roman" w:hAnsi="Times New Roman"/>
                <w:sz w:val="28"/>
              </w:rPr>
              <w:t>еские ситуации с нормативным правовым обоснованием</w:t>
            </w:r>
          </w:p>
          <w:p w:rsidR="00914FBD" w:rsidRDefault="00914FBD">
            <w:pPr>
              <w:rPr>
                <w:rFonts w:ascii="Times New Roman" w:hAnsi="Times New Roman"/>
                <w:b/>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 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xml:space="preserve">- наблюдение по итогам тестирования и выполнения контрольной </w:t>
            </w:r>
            <w:r>
              <w:rPr>
                <w:rFonts w:ascii="Times New Roman" w:hAnsi="Times New Roman"/>
                <w:sz w:val="28"/>
              </w:rPr>
              <w:lastRenderedPageBreak/>
              <w:t>работы, практических заданий;</w:t>
            </w:r>
          </w:p>
          <w:p w:rsidR="00914FBD" w:rsidRDefault="00064D91">
            <w:pPr>
              <w:rPr>
                <w:rFonts w:ascii="Times New Roman" w:hAnsi="Times New Roman"/>
                <w:sz w:val="28"/>
              </w:rPr>
            </w:pPr>
            <w:r>
              <w:rPr>
                <w:rFonts w:ascii="Times New Roman" w:hAnsi="Times New Roman"/>
                <w:sz w:val="28"/>
              </w:rPr>
              <w:t xml:space="preserve">- </w:t>
            </w:r>
            <w:r>
              <w:rPr>
                <w:rFonts w:ascii="Times New Roman" w:hAnsi="Times New Roman"/>
                <w:sz w:val="28"/>
              </w:rPr>
              <w:t>оценка в процессе проведения дифференцированного зачета</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lastRenderedPageBreak/>
              <w:t>Знать порядок формирования документов для установления пенсий, пособий, иных социальных выплат, услуг государственного социального обеспечения</w:t>
            </w:r>
          </w:p>
          <w:p w:rsidR="00914FBD" w:rsidRDefault="00914FB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sz w:val="28"/>
              </w:rPr>
            </w:pPr>
            <w:r>
              <w:rPr>
                <w:sz w:val="28"/>
              </w:rPr>
              <w:t>Умеет формировать документы для установления пенсий, по</w:t>
            </w:r>
            <w:r>
              <w:rPr>
                <w:sz w:val="28"/>
              </w:rPr>
              <w:t xml:space="preserve">собий, иных социальных выплат, услуг государственного социального обеспечения </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14FBD" w:rsidRDefault="00064D91">
            <w:pPr>
              <w:rPr>
                <w:rFonts w:ascii="Times New Roman" w:hAnsi="Times New Roman"/>
                <w:sz w:val="28"/>
              </w:rPr>
            </w:pPr>
            <w:r>
              <w:rPr>
                <w:rFonts w:ascii="Times New Roman" w:hAnsi="Times New Roman"/>
                <w:sz w:val="28"/>
              </w:rPr>
              <w:t xml:space="preserve">- оценка в </w:t>
            </w:r>
            <w:r>
              <w:rPr>
                <w:rFonts w:ascii="Times New Roman" w:hAnsi="Times New Roman"/>
                <w:sz w:val="28"/>
              </w:rPr>
              <w:t>процессе проведения дифференцированного зачета</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применять законодательство РФ в рамках пенсионного и социального обеспечения к отношениям с участием иностранных граждан и лиц без гражданства, владеть навыками применения законодательства к отношениям с нали</w:t>
            </w:r>
            <w:r>
              <w:rPr>
                <w:rFonts w:ascii="Times New Roman" w:hAnsi="Times New Roman"/>
                <w:sz w:val="28"/>
              </w:rPr>
              <w:t xml:space="preserve">чием иностранного элемента </w:t>
            </w:r>
          </w:p>
          <w:p w:rsidR="00914FBD" w:rsidRDefault="00914FB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умеет определять особенности применения  законодательства РФ к отношениям с участием иностранных граждан и и лиц без гражданства; владеет навыками применения законодательства в сфере пенсионного и социального обеспечения к отно</w:t>
            </w:r>
            <w:r>
              <w:rPr>
                <w:rFonts w:ascii="Times New Roman" w:hAnsi="Times New Roman"/>
                <w:sz w:val="28"/>
              </w:rPr>
              <w:t>шениям с наличием иностранного элемента;</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914FBD" w:rsidRDefault="00064D91">
            <w:pPr>
              <w:rPr>
                <w:rFonts w:ascii="Times New Roman" w:hAnsi="Times New Roman"/>
                <w:sz w:val="28"/>
              </w:rPr>
            </w:pPr>
            <w:r>
              <w:rPr>
                <w:rFonts w:ascii="Times New Roman" w:hAnsi="Times New Roman"/>
                <w:sz w:val="28"/>
              </w:rPr>
              <w:lastRenderedPageBreak/>
              <w:t>- оценка в процессе проведения дифференцированного</w:t>
            </w:r>
            <w:r>
              <w:rPr>
                <w:rFonts w:ascii="Times New Roman" w:hAnsi="Times New Roman"/>
                <w:sz w:val="28"/>
              </w:rPr>
              <w:t xml:space="preserve"> зачета</w:t>
            </w:r>
          </w:p>
        </w:tc>
      </w:tr>
      <w:tr w:rsidR="00914FBD">
        <w:tc>
          <w:tcPr>
            <w:tcW w:w="3402"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lastRenderedPageBreak/>
              <w:t>-обеспечивать правовую защиту прав и законных интересов участников  отношений в сфере пенсионного и социального обеспечения</w:t>
            </w:r>
          </w:p>
          <w:p w:rsidR="00914FBD" w:rsidRDefault="00914FBD">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способен обеспечивать  правовую защиту прав и законных интересов участников отношений в сфере пенсионного и социального об</w:t>
            </w:r>
            <w:r>
              <w:rPr>
                <w:rFonts w:ascii="Times New Roman" w:hAnsi="Times New Roman"/>
                <w:sz w:val="28"/>
              </w:rPr>
              <w:t>еспечения, демонстрировать осознанное поведение на основе традиционных общечеловеческих ценностей.</w:t>
            </w:r>
          </w:p>
        </w:tc>
        <w:tc>
          <w:tcPr>
            <w:tcW w:w="2441" w:type="dxa"/>
            <w:tcBorders>
              <w:top w:val="single" w:sz="4" w:space="0" w:color="000000"/>
              <w:left w:val="single" w:sz="4" w:space="0" w:color="000000"/>
              <w:bottom w:val="single" w:sz="4" w:space="0" w:color="000000"/>
              <w:right w:val="single" w:sz="4" w:space="0" w:color="000000"/>
            </w:tcBorders>
          </w:tcPr>
          <w:p w:rsidR="00914FBD" w:rsidRDefault="00064D91">
            <w:pPr>
              <w:rPr>
                <w:rFonts w:ascii="Times New Roman" w:hAnsi="Times New Roman"/>
                <w:sz w:val="28"/>
              </w:rPr>
            </w:pPr>
            <w:r>
              <w:rPr>
                <w:rFonts w:ascii="Times New Roman" w:hAnsi="Times New Roman"/>
                <w:sz w:val="28"/>
              </w:rPr>
              <w:t xml:space="preserve">оценка по итогам устного опроса студентов, </w:t>
            </w:r>
          </w:p>
          <w:p w:rsidR="00914FBD" w:rsidRDefault="00064D91">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914FBD" w:rsidRDefault="00064D91">
            <w:pPr>
              <w:rPr>
                <w:rFonts w:ascii="Times New Roman" w:hAnsi="Times New Roman"/>
                <w:sz w:val="28"/>
              </w:rPr>
            </w:pPr>
            <w:r>
              <w:rPr>
                <w:rFonts w:ascii="Times New Roman" w:hAnsi="Times New Roman"/>
                <w:sz w:val="28"/>
              </w:rPr>
              <w:t>- наблюдение по итогам выполнения практических з</w:t>
            </w:r>
            <w:r>
              <w:rPr>
                <w:rFonts w:ascii="Times New Roman" w:hAnsi="Times New Roman"/>
                <w:sz w:val="28"/>
              </w:rPr>
              <w:t>аданий;</w:t>
            </w:r>
          </w:p>
          <w:p w:rsidR="00914FBD" w:rsidRDefault="00064D91">
            <w:pPr>
              <w:rPr>
                <w:rFonts w:ascii="Times New Roman" w:hAnsi="Times New Roman"/>
                <w:sz w:val="28"/>
              </w:rPr>
            </w:pPr>
            <w:r>
              <w:rPr>
                <w:rFonts w:ascii="Times New Roman" w:hAnsi="Times New Roman"/>
                <w:sz w:val="28"/>
              </w:rPr>
              <w:t>- оценка в процессе проведения дифференцированного зачета</w:t>
            </w:r>
          </w:p>
        </w:tc>
      </w:tr>
    </w:tbl>
    <w:p w:rsidR="00914FBD" w:rsidRDefault="00914FBD">
      <w:pPr>
        <w:ind w:firstLine="709"/>
        <w:rPr>
          <w:rFonts w:ascii="Times New Roman" w:hAnsi="Times New Roman"/>
          <w:b/>
          <w:sz w:val="28"/>
        </w:rPr>
      </w:pPr>
    </w:p>
    <w:p w:rsidR="00914FBD" w:rsidRDefault="00914FBD">
      <w:pPr>
        <w:ind w:firstLine="709"/>
        <w:rPr>
          <w:rFonts w:ascii="Times New Roman" w:hAnsi="Times New Roman"/>
          <w:b/>
          <w:sz w:val="28"/>
        </w:rPr>
      </w:pPr>
    </w:p>
    <w:p w:rsidR="00914FBD" w:rsidRDefault="00064D91">
      <w:pPr>
        <w:spacing w:line="360" w:lineRule="auto"/>
        <w:ind w:firstLine="709"/>
        <w:jc w:val="both"/>
        <w:rPr>
          <w:rFonts w:ascii="Times New Roman" w:hAnsi="Times New Roman"/>
          <w:b/>
          <w:sz w:val="28"/>
        </w:rPr>
      </w:pPr>
      <w:r>
        <w:rPr>
          <w:rFonts w:ascii="Times New Roman" w:hAnsi="Times New Roman"/>
          <w:b/>
          <w:sz w:val="28"/>
        </w:rPr>
        <w:t>4.2 Типовые оценочные средства текущего контроля</w:t>
      </w:r>
    </w:p>
    <w:p w:rsidR="00914FBD" w:rsidRDefault="00064D91">
      <w:pPr>
        <w:spacing w:line="23" w:lineRule="atLeast"/>
        <w:ind w:firstLine="851"/>
        <w:jc w:val="center"/>
        <w:rPr>
          <w:rFonts w:ascii="Times New Roman" w:hAnsi="Times New Roman"/>
          <w:b/>
          <w:sz w:val="28"/>
        </w:rPr>
      </w:pPr>
      <w:r>
        <w:rPr>
          <w:rFonts w:ascii="Times New Roman" w:hAnsi="Times New Roman"/>
          <w:b/>
          <w:sz w:val="28"/>
        </w:rPr>
        <w:t>Вопросы для обсуждения (устного опроса)</w:t>
      </w:r>
    </w:p>
    <w:p w:rsidR="00914FBD" w:rsidRDefault="00064D91">
      <w:pPr>
        <w:ind w:firstLine="680"/>
        <w:jc w:val="both"/>
        <w:rPr>
          <w:rFonts w:ascii="Times New Roman" w:hAnsi="Times New Roman"/>
          <w:color w:val="000000" w:themeColor="text1"/>
          <w:sz w:val="28"/>
        </w:rPr>
      </w:pPr>
      <w:r>
        <w:rPr>
          <w:rFonts w:ascii="Times New Roman" w:hAnsi="Times New Roman"/>
          <w:b/>
          <w:sz w:val="28"/>
        </w:rPr>
        <w:t xml:space="preserve">Тема 1. </w:t>
      </w:r>
      <w:r>
        <w:rPr>
          <w:rFonts w:ascii="Times New Roman" w:hAnsi="Times New Roman"/>
          <w:b/>
          <w:color w:val="000000" w:themeColor="text1"/>
          <w:sz w:val="28"/>
        </w:rPr>
        <w:t>Общие положения социальной защиты и социального обеспечения.</w:t>
      </w:r>
      <w:r>
        <w:rPr>
          <w:rFonts w:ascii="Times New Roman" w:hAnsi="Times New Roman"/>
          <w:color w:val="000000" w:themeColor="text1"/>
          <w:sz w:val="28"/>
        </w:rPr>
        <w:t xml:space="preserve"> </w:t>
      </w:r>
      <w:r>
        <w:rPr>
          <w:rFonts w:ascii="Times New Roman" w:hAnsi="Times New Roman"/>
          <w:b/>
          <w:color w:val="000000" w:themeColor="text1"/>
          <w:sz w:val="28"/>
        </w:rPr>
        <w:t xml:space="preserve">Управление и его </w:t>
      </w:r>
      <w:r>
        <w:rPr>
          <w:rFonts w:ascii="Times New Roman" w:hAnsi="Times New Roman"/>
          <w:b/>
          <w:color w:val="000000" w:themeColor="text1"/>
          <w:sz w:val="28"/>
        </w:rPr>
        <w:t>осуществление.</w:t>
      </w:r>
    </w:p>
    <w:p w:rsidR="00914FBD" w:rsidRDefault="00064D91">
      <w:pPr>
        <w:widowControl w:val="0"/>
        <w:numPr>
          <w:ilvl w:val="0"/>
          <w:numId w:val="2"/>
        </w:numPr>
        <w:jc w:val="both"/>
        <w:rPr>
          <w:rFonts w:ascii="Times New Roman" w:hAnsi="Times New Roman"/>
          <w:color w:val="000000" w:themeColor="text1"/>
          <w:sz w:val="28"/>
        </w:rPr>
      </w:pPr>
      <w:r>
        <w:rPr>
          <w:rFonts w:ascii="Times New Roman" w:hAnsi="Times New Roman"/>
          <w:sz w:val="28"/>
        </w:rPr>
        <w:t>Понятие и признаки социального государства.</w:t>
      </w:r>
    </w:p>
    <w:p w:rsidR="00914FBD" w:rsidRDefault="00064D91">
      <w:pPr>
        <w:widowControl w:val="0"/>
        <w:numPr>
          <w:ilvl w:val="0"/>
          <w:numId w:val="2"/>
        </w:numPr>
        <w:jc w:val="both"/>
        <w:rPr>
          <w:rFonts w:ascii="Times New Roman" w:hAnsi="Times New Roman"/>
          <w:color w:val="000000" w:themeColor="text1"/>
          <w:sz w:val="28"/>
        </w:rPr>
      </w:pPr>
      <w:r>
        <w:rPr>
          <w:rFonts w:ascii="Times New Roman" w:hAnsi="Times New Roman"/>
          <w:color w:val="000000" w:themeColor="text1"/>
          <w:sz w:val="28"/>
        </w:rPr>
        <w:t xml:space="preserve">Характеристика </w:t>
      </w:r>
      <w:r>
        <w:rPr>
          <w:rFonts w:ascii="Times New Roman" w:hAnsi="Times New Roman"/>
          <w:sz w:val="28"/>
        </w:rPr>
        <w:t xml:space="preserve">Российской Федерации, как социального государства. Социальное управление (понятие, виды). </w:t>
      </w:r>
    </w:p>
    <w:p w:rsidR="00914FBD" w:rsidRDefault="00064D91">
      <w:pPr>
        <w:widowControl w:val="0"/>
        <w:numPr>
          <w:ilvl w:val="0"/>
          <w:numId w:val="2"/>
        </w:numPr>
        <w:jc w:val="both"/>
        <w:rPr>
          <w:rFonts w:ascii="Times New Roman" w:hAnsi="Times New Roman"/>
          <w:color w:val="000000" w:themeColor="text1"/>
          <w:sz w:val="28"/>
        </w:rPr>
      </w:pPr>
      <w:r>
        <w:rPr>
          <w:rFonts w:ascii="Times New Roman" w:hAnsi="Times New Roman"/>
          <w:sz w:val="28"/>
        </w:rPr>
        <w:t xml:space="preserve">Виды управления социальным обеспечением. </w:t>
      </w:r>
    </w:p>
    <w:p w:rsidR="00914FBD" w:rsidRDefault="00064D91">
      <w:pPr>
        <w:widowControl w:val="0"/>
        <w:numPr>
          <w:ilvl w:val="0"/>
          <w:numId w:val="2"/>
        </w:numPr>
        <w:jc w:val="both"/>
        <w:rPr>
          <w:rFonts w:ascii="Times New Roman" w:hAnsi="Times New Roman"/>
          <w:color w:val="000000" w:themeColor="text1"/>
          <w:sz w:val="28"/>
        </w:rPr>
      </w:pPr>
      <w:r>
        <w:rPr>
          <w:rFonts w:ascii="Times New Roman" w:hAnsi="Times New Roman"/>
          <w:sz w:val="28"/>
        </w:rPr>
        <w:t>Функции и полномочия Правительства РФ в управлени</w:t>
      </w:r>
      <w:r>
        <w:rPr>
          <w:rFonts w:ascii="Times New Roman" w:hAnsi="Times New Roman"/>
          <w:sz w:val="28"/>
        </w:rPr>
        <w:t>и социальным обеспечением.</w:t>
      </w:r>
    </w:p>
    <w:p w:rsidR="00914FBD" w:rsidRDefault="00064D91">
      <w:pPr>
        <w:widowControl w:val="0"/>
        <w:numPr>
          <w:ilvl w:val="0"/>
          <w:numId w:val="2"/>
        </w:numPr>
        <w:jc w:val="both"/>
        <w:rPr>
          <w:rFonts w:ascii="Times New Roman" w:hAnsi="Times New Roman"/>
          <w:color w:val="000000" w:themeColor="text1"/>
          <w:sz w:val="28"/>
        </w:rPr>
      </w:pPr>
      <w:r>
        <w:rPr>
          <w:rFonts w:ascii="Times New Roman" w:hAnsi="Times New Roman"/>
          <w:sz w:val="28"/>
        </w:rPr>
        <w:t xml:space="preserve"> Основные организационно-правовые формы социального обеспечения. </w:t>
      </w:r>
    </w:p>
    <w:p w:rsidR="00914FBD" w:rsidRDefault="00064D91">
      <w:pPr>
        <w:widowControl w:val="0"/>
        <w:numPr>
          <w:ilvl w:val="0"/>
          <w:numId w:val="2"/>
        </w:numPr>
        <w:jc w:val="both"/>
        <w:rPr>
          <w:rFonts w:ascii="Times New Roman" w:hAnsi="Times New Roman"/>
          <w:color w:val="000000" w:themeColor="text1"/>
          <w:sz w:val="28"/>
        </w:rPr>
      </w:pPr>
      <w:r>
        <w:rPr>
          <w:rFonts w:ascii="Times New Roman" w:hAnsi="Times New Roman"/>
          <w:sz w:val="28"/>
        </w:rPr>
        <w:t xml:space="preserve">Федеральный закон от 16.07.1999 №165-ФЗ «Об основах обязательного социального страхования» (основные понятия, цели). </w:t>
      </w:r>
    </w:p>
    <w:p w:rsidR="00914FBD" w:rsidRDefault="00064D91">
      <w:pPr>
        <w:ind w:firstLine="624"/>
        <w:jc w:val="both"/>
        <w:rPr>
          <w:rFonts w:ascii="Times New Roman" w:hAnsi="Times New Roman"/>
          <w:b/>
          <w:sz w:val="28"/>
        </w:rPr>
      </w:pPr>
      <w:r>
        <w:rPr>
          <w:rFonts w:ascii="Times New Roman" w:hAnsi="Times New Roman"/>
          <w:b/>
          <w:sz w:val="28"/>
        </w:rPr>
        <w:t>Тема 2. Основные этапы становления  и развити</w:t>
      </w:r>
      <w:r>
        <w:rPr>
          <w:rFonts w:ascii="Times New Roman" w:hAnsi="Times New Roman"/>
          <w:b/>
          <w:sz w:val="28"/>
        </w:rPr>
        <w:t>я системы социальной защиты населения.</w:t>
      </w:r>
    </w:p>
    <w:p w:rsidR="00914FBD" w:rsidRDefault="00064D91">
      <w:pPr>
        <w:numPr>
          <w:ilvl w:val="0"/>
          <w:numId w:val="3"/>
        </w:numPr>
        <w:jc w:val="both"/>
        <w:rPr>
          <w:rFonts w:ascii="Times New Roman" w:hAnsi="Times New Roman"/>
          <w:sz w:val="28"/>
        </w:rPr>
      </w:pPr>
      <w:r>
        <w:rPr>
          <w:rFonts w:ascii="Times New Roman" w:hAnsi="Times New Roman"/>
          <w:sz w:val="28"/>
        </w:rPr>
        <w:lastRenderedPageBreak/>
        <w:t>Предпосылки возникновения социальной помощи в первобытном обществе.</w:t>
      </w:r>
    </w:p>
    <w:p w:rsidR="00914FBD" w:rsidRDefault="00064D91">
      <w:pPr>
        <w:numPr>
          <w:ilvl w:val="0"/>
          <w:numId w:val="3"/>
        </w:numPr>
        <w:jc w:val="both"/>
        <w:rPr>
          <w:rFonts w:ascii="Times New Roman" w:hAnsi="Times New Roman"/>
          <w:sz w:val="28"/>
        </w:rPr>
      </w:pPr>
      <w:r>
        <w:rPr>
          <w:rFonts w:ascii="Times New Roman" w:hAnsi="Times New Roman"/>
          <w:sz w:val="28"/>
        </w:rPr>
        <w:t xml:space="preserve"> Развитие социального обеспечения в рабовладельческом обществе.</w:t>
      </w:r>
    </w:p>
    <w:p w:rsidR="00914FBD" w:rsidRDefault="00064D91">
      <w:pPr>
        <w:numPr>
          <w:ilvl w:val="0"/>
          <w:numId w:val="3"/>
        </w:numPr>
        <w:jc w:val="both"/>
        <w:rPr>
          <w:rFonts w:ascii="Times New Roman" w:hAnsi="Times New Roman"/>
          <w:sz w:val="28"/>
        </w:rPr>
      </w:pPr>
      <w:r>
        <w:rPr>
          <w:rFonts w:ascii="Times New Roman" w:hAnsi="Times New Roman"/>
          <w:sz w:val="28"/>
        </w:rPr>
        <w:t>Становление и развитие системы социального обеспечения в иностранных государствах. Ос</w:t>
      </w:r>
      <w:r>
        <w:rPr>
          <w:rFonts w:ascii="Times New Roman" w:hAnsi="Times New Roman"/>
          <w:sz w:val="28"/>
        </w:rPr>
        <w:t>обенности и отличия.</w:t>
      </w:r>
    </w:p>
    <w:p w:rsidR="00914FBD" w:rsidRDefault="00064D91">
      <w:pPr>
        <w:numPr>
          <w:ilvl w:val="0"/>
          <w:numId w:val="3"/>
        </w:numPr>
        <w:jc w:val="both"/>
        <w:rPr>
          <w:rFonts w:ascii="Times New Roman" w:hAnsi="Times New Roman"/>
          <w:sz w:val="28"/>
        </w:rPr>
      </w:pPr>
      <w:r>
        <w:rPr>
          <w:rFonts w:ascii="Times New Roman" w:hAnsi="Times New Roman"/>
          <w:sz w:val="28"/>
        </w:rPr>
        <w:t>Образование социального обеспечения на Руси (благотворительность, развитие системы общественного призрения).</w:t>
      </w:r>
    </w:p>
    <w:p w:rsidR="00914FBD" w:rsidRDefault="00064D91">
      <w:pPr>
        <w:numPr>
          <w:ilvl w:val="0"/>
          <w:numId w:val="3"/>
        </w:numPr>
        <w:jc w:val="both"/>
        <w:rPr>
          <w:rFonts w:ascii="Times New Roman" w:hAnsi="Times New Roman"/>
          <w:sz w:val="28"/>
        </w:rPr>
      </w:pPr>
      <w:r>
        <w:rPr>
          <w:rFonts w:ascii="Times New Roman" w:hAnsi="Times New Roman"/>
          <w:sz w:val="28"/>
        </w:rPr>
        <w:t>Развитие системы социального обеспечения в Российской империи. Особенности развития социального обеспечения в период правления</w:t>
      </w:r>
      <w:r>
        <w:rPr>
          <w:rFonts w:ascii="Times New Roman" w:hAnsi="Times New Roman"/>
          <w:sz w:val="28"/>
        </w:rPr>
        <w:t xml:space="preserve"> Екатерины II. </w:t>
      </w:r>
    </w:p>
    <w:p w:rsidR="00914FBD" w:rsidRDefault="00064D91">
      <w:pPr>
        <w:numPr>
          <w:ilvl w:val="0"/>
          <w:numId w:val="3"/>
        </w:numPr>
        <w:jc w:val="both"/>
        <w:rPr>
          <w:rFonts w:ascii="Times New Roman" w:hAnsi="Times New Roman"/>
          <w:sz w:val="28"/>
        </w:rPr>
      </w:pPr>
      <w:r>
        <w:rPr>
          <w:rFonts w:ascii="Times New Roman" w:hAnsi="Times New Roman"/>
          <w:sz w:val="28"/>
        </w:rPr>
        <w:t>Развитие социального обеспечения в Российской империи в дореволюционный период.</w:t>
      </w:r>
    </w:p>
    <w:p w:rsidR="00914FBD" w:rsidRDefault="00064D91">
      <w:pPr>
        <w:numPr>
          <w:ilvl w:val="0"/>
          <w:numId w:val="3"/>
        </w:numPr>
        <w:jc w:val="both"/>
        <w:rPr>
          <w:rFonts w:ascii="Times New Roman" w:hAnsi="Times New Roman"/>
          <w:sz w:val="28"/>
        </w:rPr>
      </w:pPr>
      <w:r>
        <w:rPr>
          <w:rFonts w:ascii="Times New Roman" w:hAnsi="Times New Roman"/>
          <w:sz w:val="28"/>
        </w:rPr>
        <w:t>Развитие социального обеспечения в Советский период (до ВОВ). Развитие социального обеспечения в Советский период (после ВОВ).</w:t>
      </w:r>
    </w:p>
    <w:p w:rsidR="00914FBD" w:rsidRDefault="00064D91">
      <w:pPr>
        <w:numPr>
          <w:ilvl w:val="0"/>
          <w:numId w:val="3"/>
        </w:numPr>
        <w:jc w:val="both"/>
        <w:rPr>
          <w:rFonts w:ascii="Times New Roman" w:hAnsi="Times New Roman"/>
          <w:sz w:val="28"/>
        </w:rPr>
      </w:pPr>
      <w:r>
        <w:rPr>
          <w:rFonts w:ascii="Times New Roman" w:hAnsi="Times New Roman"/>
          <w:sz w:val="28"/>
        </w:rPr>
        <w:t xml:space="preserve">Современный этап развития </w:t>
      </w:r>
      <w:r>
        <w:rPr>
          <w:rFonts w:ascii="Times New Roman" w:hAnsi="Times New Roman"/>
          <w:sz w:val="28"/>
        </w:rPr>
        <w:t>социального обеспечения в РФ.</w:t>
      </w:r>
    </w:p>
    <w:p w:rsidR="00914FBD" w:rsidRDefault="00064D91">
      <w:pPr>
        <w:numPr>
          <w:ilvl w:val="0"/>
          <w:numId w:val="3"/>
        </w:numPr>
        <w:jc w:val="both"/>
        <w:rPr>
          <w:rFonts w:ascii="Times New Roman" w:hAnsi="Times New Roman"/>
          <w:sz w:val="28"/>
        </w:rPr>
      </w:pPr>
      <w:r>
        <w:rPr>
          <w:rFonts w:ascii="Times New Roman" w:hAnsi="Times New Roman"/>
          <w:sz w:val="28"/>
        </w:rPr>
        <w:t>Создание Министерства труда и социальной защиты населения в РФ.</w:t>
      </w:r>
    </w:p>
    <w:p w:rsidR="00914FBD" w:rsidRDefault="00064D91">
      <w:pPr>
        <w:numPr>
          <w:ilvl w:val="0"/>
          <w:numId w:val="3"/>
        </w:numPr>
        <w:jc w:val="both"/>
        <w:rPr>
          <w:rFonts w:ascii="Times New Roman" w:hAnsi="Times New Roman"/>
          <w:sz w:val="28"/>
        </w:rPr>
      </w:pPr>
      <w:r>
        <w:rPr>
          <w:rFonts w:ascii="Times New Roman" w:hAnsi="Times New Roman"/>
          <w:sz w:val="28"/>
        </w:rPr>
        <w:t xml:space="preserve">Проблематика развития системы социального обеспечения России в современный период. </w:t>
      </w:r>
    </w:p>
    <w:p w:rsidR="00914FBD" w:rsidRDefault="00064D91">
      <w:pPr>
        <w:ind w:firstLine="397"/>
        <w:jc w:val="both"/>
        <w:rPr>
          <w:rFonts w:ascii="Times New Roman" w:hAnsi="Times New Roman"/>
          <w:b/>
          <w:sz w:val="28"/>
        </w:rPr>
      </w:pPr>
      <w:r>
        <w:rPr>
          <w:rFonts w:ascii="Times New Roman" w:hAnsi="Times New Roman"/>
          <w:b/>
          <w:sz w:val="28"/>
        </w:rPr>
        <w:t>Тема 3.</w:t>
      </w:r>
      <w:r>
        <w:rPr>
          <w:rFonts w:ascii="Times New Roman" w:hAnsi="Times New Roman"/>
          <w:sz w:val="28"/>
        </w:rPr>
        <w:t xml:space="preserve"> </w:t>
      </w:r>
      <w:r>
        <w:rPr>
          <w:rFonts w:ascii="Times New Roman" w:hAnsi="Times New Roman"/>
          <w:b/>
          <w:sz w:val="28"/>
        </w:rPr>
        <w:t>Основы правового регулирования социальной защиты РФ. Система государст</w:t>
      </w:r>
      <w:r>
        <w:rPr>
          <w:rFonts w:ascii="Times New Roman" w:hAnsi="Times New Roman"/>
          <w:b/>
          <w:sz w:val="28"/>
        </w:rPr>
        <w:t>венных органов социального обеспечения в РФ. Источники финансирования социальной защиты населения РФ.</w:t>
      </w:r>
    </w:p>
    <w:p w:rsidR="00914FBD" w:rsidRDefault="00064D91">
      <w:pPr>
        <w:numPr>
          <w:ilvl w:val="0"/>
          <w:numId w:val="4"/>
        </w:numPr>
        <w:jc w:val="both"/>
        <w:rPr>
          <w:sz w:val="28"/>
        </w:rPr>
      </w:pPr>
      <w:r>
        <w:rPr>
          <w:rFonts w:ascii="Times New Roman" w:hAnsi="Times New Roman"/>
          <w:sz w:val="28"/>
        </w:rPr>
        <w:t xml:space="preserve">Правовое регулирование социального обеспечения в РФ. </w:t>
      </w:r>
    </w:p>
    <w:p w:rsidR="00914FBD" w:rsidRDefault="00064D91">
      <w:pPr>
        <w:numPr>
          <w:ilvl w:val="0"/>
          <w:numId w:val="4"/>
        </w:numPr>
        <w:jc w:val="both"/>
        <w:rPr>
          <w:sz w:val="28"/>
        </w:rPr>
      </w:pPr>
      <w:r>
        <w:rPr>
          <w:rFonts w:ascii="Times New Roman" w:hAnsi="Times New Roman"/>
          <w:sz w:val="28"/>
        </w:rPr>
        <w:t xml:space="preserve">Социальный фонд РФ (понятие, функции). </w:t>
      </w:r>
    </w:p>
    <w:p w:rsidR="00914FBD" w:rsidRDefault="00064D91">
      <w:pPr>
        <w:numPr>
          <w:ilvl w:val="0"/>
          <w:numId w:val="4"/>
        </w:numPr>
        <w:jc w:val="both"/>
        <w:rPr>
          <w:sz w:val="28"/>
        </w:rPr>
      </w:pPr>
      <w:r>
        <w:rPr>
          <w:rFonts w:ascii="Times New Roman" w:hAnsi="Times New Roman"/>
          <w:sz w:val="28"/>
        </w:rPr>
        <w:t xml:space="preserve">Фонд занятости (понятие, функции). </w:t>
      </w:r>
    </w:p>
    <w:p w:rsidR="00914FBD" w:rsidRDefault="00064D91">
      <w:pPr>
        <w:numPr>
          <w:ilvl w:val="0"/>
          <w:numId w:val="4"/>
        </w:numPr>
        <w:jc w:val="both"/>
        <w:rPr>
          <w:sz w:val="28"/>
        </w:rPr>
      </w:pPr>
      <w:r>
        <w:rPr>
          <w:rFonts w:ascii="Times New Roman" w:hAnsi="Times New Roman"/>
          <w:sz w:val="28"/>
        </w:rPr>
        <w:t>Фонд обязательного медиц</w:t>
      </w:r>
      <w:r>
        <w:rPr>
          <w:rFonts w:ascii="Times New Roman" w:hAnsi="Times New Roman"/>
          <w:sz w:val="28"/>
        </w:rPr>
        <w:t>инского страхования (понятие, функции).</w:t>
      </w:r>
    </w:p>
    <w:p w:rsidR="00914FBD" w:rsidRDefault="00064D91">
      <w:pPr>
        <w:numPr>
          <w:ilvl w:val="0"/>
          <w:numId w:val="4"/>
        </w:numPr>
        <w:jc w:val="both"/>
        <w:rPr>
          <w:sz w:val="28"/>
        </w:rPr>
      </w:pPr>
      <w:r>
        <w:rPr>
          <w:rFonts w:ascii="Times New Roman" w:hAnsi="Times New Roman"/>
          <w:sz w:val="28"/>
        </w:rPr>
        <w:t>Система фондов социальной поддержки граждан.</w:t>
      </w:r>
    </w:p>
    <w:p w:rsidR="00914FBD" w:rsidRDefault="00064D91">
      <w:pPr>
        <w:numPr>
          <w:ilvl w:val="0"/>
          <w:numId w:val="4"/>
        </w:numPr>
        <w:jc w:val="both"/>
        <w:rPr>
          <w:sz w:val="28"/>
        </w:rPr>
      </w:pPr>
      <w:r>
        <w:rPr>
          <w:rFonts w:ascii="Times New Roman" w:hAnsi="Times New Roman"/>
          <w:sz w:val="28"/>
        </w:rPr>
        <w:t>Министерство труда и социального развития (контроль за расходованием и оборотов денежных средств.</w:t>
      </w:r>
    </w:p>
    <w:p w:rsidR="00914FBD" w:rsidRDefault="00064D91">
      <w:pPr>
        <w:numPr>
          <w:ilvl w:val="0"/>
          <w:numId w:val="4"/>
        </w:numPr>
        <w:jc w:val="both"/>
        <w:rPr>
          <w:sz w:val="28"/>
        </w:rPr>
      </w:pPr>
      <w:r>
        <w:rPr>
          <w:rFonts w:ascii="Times New Roman" w:hAnsi="Times New Roman"/>
          <w:sz w:val="28"/>
        </w:rPr>
        <w:t>Система источников  финансирования органов социального обеспечения в РФ.</w:t>
      </w:r>
    </w:p>
    <w:p w:rsidR="00914FBD" w:rsidRDefault="00064D91">
      <w:pPr>
        <w:ind w:firstLine="454"/>
        <w:jc w:val="both"/>
        <w:rPr>
          <w:rFonts w:ascii="Times New Roman" w:hAnsi="Times New Roman"/>
          <w:b/>
          <w:sz w:val="28"/>
        </w:rPr>
      </w:pPr>
      <w:r>
        <w:rPr>
          <w:rFonts w:ascii="Times New Roman" w:hAnsi="Times New Roman"/>
          <w:b/>
          <w:sz w:val="28"/>
        </w:rPr>
        <w:t>Тема 4. Пенсионная система в РФ. Социальный фонд РФ. Понятие и виды пенсий в РФ.</w:t>
      </w:r>
    </w:p>
    <w:p w:rsidR="00914FBD" w:rsidRDefault="00064D91">
      <w:pPr>
        <w:numPr>
          <w:ilvl w:val="0"/>
          <w:numId w:val="5"/>
        </w:numPr>
        <w:jc w:val="both"/>
        <w:rPr>
          <w:rFonts w:ascii="Times New Roman" w:hAnsi="Times New Roman"/>
          <w:sz w:val="28"/>
        </w:rPr>
      </w:pPr>
      <w:r>
        <w:rPr>
          <w:rFonts w:ascii="Times New Roman" w:hAnsi="Times New Roman"/>
          <w:sz w:val="28"/>
        </w:rPr>
        <w:t>Законодательное регулирование пенсионной системы в РФ.</w:t>
      </w:r>
    </w:p>
    <w:p w:rsidR="00914FBD" w:rsidRDefault="00064D91">
      <w:pPr>
        <w:numPr>
          <w:ilvl w:val="0"/>
          <w:numId w:val="5"/>
        </w:numPr>
        <w:jc w:val="both"/>
        <w:rPr>
          <w:rFonts w:ascii="Times New Roman" w:hAnsi="Times New Roman"/>
          <w:sz w:val="28"/>
        </w:rPr>
      </w:pPr>
      <w:r>
        <w:rPr>
          <w:rFonts w:ascii="Times New Roman" w:hAnsi="Times New Roman"/>
          <w:sz w:val="28"/>
        </w:rPr>
        <w:t xml:space="preserve">Уровни пенсионной системы РФ. </w:t>
      </w:r>
    </w:p>
    <w:p w:rsidR="00914FBD" w:rsidRDefault="00064D91">
      <w:pPr>
        <w:numPr>
          <w:ilvl w:val="0"/>
          <w:numId w:val="5"/>
        </w:numPr>
        <w:jc w:val="both"/>
        <w:rPr>
          <w:rFonts w:ascii="Times New Roman" w:hAnsi="Times New Roman"/>
          <w:sz w:val="28"/>
        </w:rPr>
      </w:pPr>
      <w:r>
        <w:rPr>
          <w:rFonts w:ascii="Times New Roman" w:hAnsi="Times New Roman"/>
          <w:sz w:val="28"/>
        </w:rPr>
        <w:t xml:space="preserve">Страховая пенсия (понятие, виды). </w:t>
      </w:r>
    </w:p>
    <w:p w:rsidR="00914FBD" w:rsidRDefault="00064D91">
      <w:pPr>
        <w:numPr>
          <w:ilvl w:val="0"/>
          <w:numId w:val="5"/>
        </w:numPr>
        <w:jc w:val="both"/>
        <w:rPr>
          <w:rFonts w:ascii="Times New Roman" w:hAnsi="Times New Roman"/>
          <w:sz w:val="28"/>
        </w:rPr>
      </w:pPr>
      <w:r>
        <w:rPr>
          <w:rFonts w:ascii="Times New Roman" w:hAnsi="Times New Roman"/>
          <w:sz w:val="28"/>
        </w:rPr>
        <w:t xml:space="preserve">Страховая пенсия по старости. </w:t>
      </w:r>
    </w:p>
    <w:p w:rsidR="00914FBD" w:rsidRDefault="00064D91">
      <w:pPr>
        <w:numPr>
          <w:ilvl w:val="0"/>
          <w:numId w:val="5"/>
        </w:numPr>
        <w:jc w:val="both"/>
        <w:rPr>
          <w:rFonts w:ascii="Times New Roman" w:hAnsi="Times New Roman"/>
          <w:sz w:val="28"/>
        </w:rPr>
      </w:pPr>
      <w:r>
        <w:rPr>
          <w:rFonts w:ascii="Times New Roman" w:hAnsi="Times New Roman"/>
          <w:sz w:val="28"/>
        </w:rPr>
        <w:t>Страховая пенсия по инв</w:t>
      </w:r>
      <w:r>
        <w:rPr>
          <w:rFonts w:ascii="Times New Roman" w:hAnsi="Times New Roman"/>
          <w:sz w:val="28"/>
        </w:rPr>
        <w:t xml:space="preserve">алидности. </w:t>
      </w:r>
    </w:p>
    <w:p w:rsidR="00914FBD" w:rsidRDefault="00064D91">
      <w:pPr>
        <w:numPr>
          <w:ilvl w:val="0"/>
          <w:numId w:val="5"/>
        </w:numPr>
        <w:jc w:val="both"/>
        <w:rPr>
          <w:rFonts w:ascii="Times New Roman" w:hAnsi="Times New Roman"/>
          <w:sz w:val="28"/>
        </w:rPr>
      </w:pPr>
      <w:r>
        <w:rPr>
          <w:rFonts w:ascii="Times New Roman" w:hAnsi="Times New Roman"/>
          <w:sz w:val="28"/>
        </w:rPr>
        <w:t>Страховая пенсия по случаю потери кормильца.</w:t>
      </w:r>
    </w:p>
    <w:p w:rsidR="00914FBD" w:rsidRDefault="00064D91">
      <w:pPr>
        <w:numPr>
          <w:ilvl w:val="0"/>
          <w:numId w:val="5"/>
        </w:numPr>
        <w:jc w:val="both"/>
        <w:rPr>
          <w:rFonts w:ascii="Times New Roman" w:hAnsi="Times New Roman"/>
          <w:sz w:val="28"/>
        </w:rPr>
      </w:pPr>
      <w:r>
        <w:rPr>
          <w:rFonts w:ascii="Times New Roman" w:hAnsi="Times New Roman"/>
          <w:sz w:val="28"/>
        </w:rPr>
        <w:t>Нетрудоспособные члены семьи умершего кормильца. Члены семьи умершего кормильца, состоящие на его иждивении.</w:t>
      </w:r>
    </w:p>
    <w:p w:rsidR="00914FBD" w:rsidRDefault="00064D91">
      <w:pPr>
        <w:numPr>
          <w:ilvl w:val="0"/>
          <w:numId w:val="5"/>
        </w:numPr>
        <w:jc w:val="both"/>
        <w:rPr>
          <w:rFonts w:ascii="Times New Roman" w:hAnsi="Times New Roman"/>
          <w:sz w:val="28"/>
        </w:rPr>
      </w:pPr>
      <w:r>
        <w:rPr>
          <w:rFonts w:ascii="Times New Roman" w:hAnsi="Times New Roman"/>
          <w:sz w:val="28"/>
        </w:rPr>
        <w:lastRenderedPageBreak/>
        <w:t>Понятие «иждивение» и понятие «нетрудоспособность» (характеристика, схожесть понятий и отл</w:t>
      </w:r>
      <w:r>
        <w:rPr>
          <w:rFonts w:ascii="Times New Roman" w:hAnsi="Times New Roman"/>
          <w:sz w:val="28"/>
        </w:rPr>
        <w:t>ичительные черты).</w:t>
      </w:r>
    </w:p>
    <w:p w:rsidR="00914FBD" w:rsidRDefault="00064D91">
      <w:pPr>
        <w:ind w:firstLine="454"/>
        <w:rPr>
          <w:rFonts w:ascii="Times New Roman" w:hAnsi="Times New Roman"/>
          <w:b/>
          <w:sz w:val="28"/>
        </w:rPr>
      </w:pPr>
      <w:r>
        <w:rPr>
          <w:rFonts w:ascii="Times New Roman" w:hAnsi="Times New Roman"/>
          <w:b/>
          <w:sz w:val="28"/>
        </w:rPr>
        <w:t>Тема 5. Условия назначения основных видов страховых и социальных пенсий в РФ.</w:t>
      </w:r>
    </w:p>
    <w:p w:rsidR="00914FBD" w:rsidRDefault="00064D91">
      <w:pPr>
        <w:numPr>
          <w:ilvl w:val="0"/>
          <w:numId w:val="6"/>
        </w:numPr>
        <w:jc w:val="both"/>
        <w:rPr>
          <w:rFonts w:ascii="Times New Roman" w:hAnsi="Times New Roman"/>
          <w:sz w:val="28"/>
        </w:rPr>
      </w:pPr>
      <w:r>
        <w:rPr>
          <w:rFonts w:ascii="Times New Roman" w:hAnsi="Times New Roman"/>
          <w:sz w:val="28"/>
        </w:rPr>
        <w:t>Особенности назначения страховой пенсии по старости.</w:t>
      </w:r>
    </w:p>
    <w:p w:rsidR="00914FBD" w:rsidRDefault="00064D91">
      <w:pPr>
        <w:numPr>
          <w:ilvl w:val="0"/>
          <w:numId w:val="6"/>
        </w:numPr>
        <w:jc w:val="both"/>
        <w:rPr>
          <w:rFonts w:ascii="Times New Roman" w:hAnsi="Times New Roman"/>
          <w:sz w:val="28"/>
        </w:rPr>
      </w:pPr>
      <w:r>
        <w:rPr>
          <w:rFonts w:ascii="Times New Roman" w:hAnsi="Times New Roman"/>
          <w:sz w:val="28"/>
        </w:rPr>
        <w:t>Особенности назначения страховой пенсии по инвалидности.</w:t>
      </w:r>
    </w:p>
    <w:p w:rsidR="00914FBD" w:rsidRDefault="00064D91">
      <w:pPr>
        <w:numPr>
          <w:ilvl w:val="0"/>
          <w:numId w:val="6"/>
        </w:numPr>
        <w:jc w:val="both"/>
        <w:rPr>
          <w:rFonts w:ascii="Times New Roman" w:hAnsi="Times New Roman"/>
          <w:sz w:val="28"/>
        </w:rPr>
      </w:pPr>
      <w:r>
        <w:rPr>
          <w:rFonts w:ascii="Times New Roman" w:hAnsi="Times New Roman"/>
          <w:sz w:val="28"/>
        </w:rPr>
        <w:t>Особенности назначения страховой пенсии по случаю</w:t>
      </w:r>
      <w:r>
        <w:rPr>
          <w:rFonts w:ascii="Times New Roman" w:hAnsi="Times New Roman"/>
          <w:sz w:val="28"/>
        </w:rPr>
        <w:t xml:space="preserve"> потери кормильца.</w:t>
      </w:r>
    </w:p>
    <w:p w:rsidR="00914FBD" w:rsidRDefault="00064D91">
      <w:pPr>
        <w:numPr>
          <w:ilvl w:val="0"/>
          <w:numId w:val="6"/>
        </w:numPr>
        <w:jc w:val="both"/>
        <w:rPr>
          <w:rFonts w:ascii="Times New Roman" w:hAnsi="Times New Roman"/>
          <w:sz w:val="28"/>
        </w:rPr>
      </w:pPr>
      <w:r>
        <w:rPr>
          <w:rFonts w:ascii="Times New Roman" w:hAnsi="Times New Roman"/>
          <w:sz w:val="28"/>
        </w:rPr>
        <w:t>Сроки назначения страховых пенсий.</w:t>
      </w:r>
    </w:p>
    <w:p w:rsidR="00914FBD" w:rsidRDefault="00064D91">
      <w:pPr>
        <w:numPr>
          <w:ilvl w:val="0"/>
          <w:numId w:val="6"/>
        </w:numPr>
        <w:jc w:val="both"/>
        <w:rPr>
          <w:rFonts w:ascii="Times New Roman" w:hAnsi="Times New Roman"/>
          <w:sz w:val="28"/>
        </w:rPr>
      </w:pPr>
      <w:r>
        <w:rPr>
          <w:rFonts w:ascii="Times New Roman" w:hAnsi="Times New Roman"/>
          <w:sz w:val="28"/>
        </w:rPr>
        <w:t xml:space="preserve">Пенсия по государственному пенсионному обеспечению. </w:t>
      </w:r>
    </w:p>
    <w:p w:rsidR="00914FBD" w:rsidRDefault="00064D91">
      <w:pPr>
        <w:numPr>
          <w:ilvl w:val="0"/>
          <w:numId w:val="6"/>
        </w:numPr>
        <w:jc w:val="both"/>
        <w:rPr>
          <w:rFonts w:ascii="Times New Roman" w:hAnsi="Times New Roman"/>
          <w:sz w:val="28"/>
        </w:rPr>
      </w:pPr>
      <w:r>
        <w:rPr>
          <w:rFonts w:ascii="Times New Roman" w:hAnsi="Times New Roman"/>
          <w:sz w:val="28"/>
        </w:rPr>
        <w:t xml:space="preserve">Социальная пенсия, ее отличия от страховой пенсии. </w:t>
      </w:r>
    </w:p>
    <w:p w:rsidR="00914FBD" w:rsidRDefault="00064D91">
      <w:pPr>
        <w:ind w:firstLine="454"/>
        <w:jc w:val="both"/>
        <w:rPr>
          <w:rFonts w:ascii="Times New Roman" w:hAnsi="Times New Roman"/>
          <w:b/>
          <w:sz w:val="28"/>
        </w:rPr>
      </w:pPr>
      <w:r>
        <w:rPr>
          <w:rFonts w:ascii="Times New Roman" w:hAnsi="Times New Roman"/>
          <w:b/>
          <w:sz w:val="28"/>
        </w:rPr>
        <w:t>Тема 6.</w:t>
      </w:r>
      <w:r>
        <w:rPr>
          <w:rFonts w:ascii="Times New Roman" w:hAnsi="Times New Roman"/>
          <w:sz w:val="28"/>
        </w:rPr>
        <w:t xml:space="preserve"> </w:t>
      </w:r>
      <w:r>
        <w:rPr>
          <w:rFonts w:ascii="Times New Roman" w:hAnsi="Times New Roman"/>
          <w:b/>
          <w:sz w:val="28"/>
        </w:rPr>
        <w:t>Страховой стаж. Понятие. Периоды, включаемые в страховой стаж при назначении страховой пе</w:t>
      </w:r>
      <w:r>
        <w:rPr>
          <w:rFonts w:ascii="Times New Roman" w:hAnsi="Times New Roman"/>
          <w:b/>
          <w:sz w:val="28"/>
        </w:rPr>
        <w:t>нсии. Организация индивидуального (персонифицированного) учета в системе обязательного пенсионного страхования.</w:t>
      </w:r>
    </w:p>
    <w:p w:rsidR="00914FBD" w:rsidRDefault="00064D91">
      <w:pPr>
        <w:numPr>
          <w:ilvl w:val="0"/>
          <w:numId w:val="7"/>
        </w:numPr>
        <w:jc w:val="both"/>
        <w:rPr>
          <w:rFonts w:ascii="Times New Roman" w:hAnsi="Times New Roman"/>
          <w:sz w:val="28"/>
        </w:rPr>
      </w:pPr>
      <w:r>
        <w:rPr>
          <w:rFonts w:ascii="Times New Roman" w:hAnsi="Times New Roman"/>
          <w:sz w:val="28"/>
        </w:rPr>
        <w:t xml:space="preserve">Страховой стаж (понятие, характеристика). </w:t>
      </w:r>
    </w:p>
    <w:p w:rsidR="00914FBD" w:rsidRDefault="00064D91">
      <w:pPr>
        <w:numPr>
          <w:ilvl w:val="0"/>
          <w:numId w:val="7"/>
        </w:numPr>
        <w:jc w:val="both"/>
        <w:rPr>
          <w:rFonts w:ascii="Times New Roman" w:hAnsi="Times New Roman"/>
          <w:sz w:val="28"/>
        </w:rPr>
      </w:pPr>
      <w:r>
        <w:rPr>
          <w:rFonts w:ascii="Times New Roman" w:hAnsi="Times New Roman"/>
          <w:sz w:val="28"/>
        </w:rPr>
        <w:t>Иные периоды, включаемые в страховой стаж.</w:t>
      </w:r>
    </w:p>
    <w:p w:rsidR="00914FBD" w:rsidRDefault="00064D91">
      <w:pPr>
        <w:numPr>
          <w:ilvl w:val="0"/>
          <w:numId w:val="7"/>
        </w:numPr>
        <w:jc w:val="both"/>
        <w:rPr>
          <w:rFonts w:ascii="Times New Roman" w:hAnsi="Times New Roman"/>
          <w:sz w:val="28"/>
        </w:rPr>
      </w:pPr>
      <w:r>
        <w:rPr>
          <w:rFonts w:ascii="Times New Roman" w:hAnsi="Times New Roman"/>
          <w:sz w:val="28"/>
        </w:rPr>
        <w:t>Период прохождения военной службы.</w:t>
      </w:r>
    </w:p>
    <w:p w:rsidR="00914FBD" w:rsidRDefault="00064D91">
      <w:pPr>
        <w:numPr>
          <w:ilvl w:val="0"/>
          <w:numId w:val="7"/>
        </w:numPr>
        <w:jc w:val="both"/>
        <w:rPr>
          <w:rFonts w:ascii="Times New Roman" w:hAnsi="Times New Roman"/>
          <w:sz w:val="28"/>
        </w:rPr>
      </w:pPr>
      <w:r>
        <w:rPr>
          <w:rFonts w:ascii="Times New Roman" w:hAnsi="Times New Roman"/>
          <w:sz w:val="28"/>
        </w:rPr>
        <w:t>Период получения пособи</w:t>
      </w:r>
      <w:r>
        <w:rPr>
          <w:rFonts w:ascii="Times New Roman" w:hAnsi="Times New Roman"/>
          <w:sz w:val="28"/>
        </w:rPr>
        <w:t xml:space="preserve">я по обязательному социальному страхованию в период временной нетрудоспособности.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Период ухода одного из родителей за каждым ребенком до достижения им возраста 1,5 лет.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Период получения пособия по безработице.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Период содержания под стражей лиц, необоснованно привлеченных к уголовной ответственности и впоследствии реабилитированных.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Период ухода трудоспособным лицом за инвалидом 1 группы или престарелым, достигшим возраста 80 лет. </w:t>
      </w:r>
    </w:p>
    <w:p w:rsidR="00914FBD" w:rsidRDefault="00064D91">
      <w:pPr>
        <w:numPr>
          <w:ilvl w:val="0"/>
          <w:numId w:val="7"/>
        </w:numPr>
        <w:jc w:val="both"/>
        <w:rPr>
          <w:rFonts w:ascii="Times New Roman" w:hAnsi="Times New Roman"/>
          <w:sz w:val="28"/>
        </w:rPr>
      </w:pPr>
      <w:r>
        <w:rPr>
          <w:rFonts w:ascii="Times New Roman" w:hAnsi="Times New Roman"/>
          <w:sz w:val="28"/>
        </w:rPr>
        <w:t>Период проживания супругов вое</w:t>
      </w:r>
      <w:r>
        <w:rPr>
          <w:rFonts w:ascii="Times New Roman" w:hAnsi="Times New Roman"/>
          <w:sz w:val="28"/>
        </w:rPr>
        <w:t xml:space="preserve">ннослужащих, проходящих военную службу по контракту.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 Период проживания за границей супругов работников дипломатических представительств и консульств.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 Период осуществления судьей своих полномочий.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 Период пребывания в добровольческом формировании, соде</w:t>
      </w:r>
      <w:r>
        <w:rPr>
          <w:rFonts w:ascii="Times New Roman" w:hAnsi="Times New Roman"/>
          <w:sz w:val="28"/>
        </w:rPr>
        <w:t xml:space="preserve">йствующем выполнению задач, возложенных на ВС РФ. </w:t>
      </w:r>
    </w:p>
    <w:p w:rsidR="00914FBD" w:rsidRDefault="00064D91">
      <w:pPr>
        <w:numPr>
          <w:ilvl w:val="0"/>
          <w:numId w:val="7"/>
        </w:numPr>
        <w:jc w:val="both"/>
        <w:rPr>
          <w:rFonts w:ascii="Times New Roman" w:hAnsi="Times New Roman"/>
          <w:sz w:val="28"/>
        </w:rPr>
      </w:pPr>
      <w:r>
        <w:rPr>
          <w:rFonts w:ascii="Times New Roman" w:hAnsi="Times New Roman"/>
          <w:sz w:val="28"/>
        </w:rPr>
        <w:t xml:space="preserve"> Индивидуальный (персонифицированный) учет в системе обязательного пенсионного страхования (понятие, функции, специфика).</w:t>
      </w:r>
    </w:p>
    <w:p w:rsidR="00914FBD" w:rsidRDefault="00064D91">
      <w:pPr>
        <w:ind w:firstLine="454"/>
        <w:rPr>
          <w:rFonts w:ascii="Times New Roman" w:hAnsi="Times New Roman"/>
          <w:b/>
          <w:sz w:val="28"/>
        </w:rPr>
      </w:pPr>
      <w:r>
        <w:rPr>
          <w:rFonts w:ascii="Times New Roman" w:hAnsi="Times New Roman"/>
          <w:b/>
          <w:sz w:val="28"/>
        </w:rPr>
        <w:t>Тема 7. Досрочная страховая пенсия по старости. Льготный стаж.</w:t>
      </w:r>
    </w:p>
    <w:p w:rsidR="00914FBD" w:rsidRDefault="00064D91">
      <w:pPr>
        <w:numPr>
          <w:ilvl w:val="0"/>
          <w:numId w:val="8"/>
        </w:numPr>
        <w:jc w:val="both"/>
        <w:rPr>
          <w:rFonts w:ascii="Times New Roman" w:hAnsi="Times New Roman"/>
          <w:sz w:val="28"/>
        </w:rPr>
      </w:pPr>
      <w:r>
        <w:rPr>
          <w:rFonts w:ascii="Times New Roman" w:hAnsi="Times New Roman"/>
          <w:sz w:val="28"/>
        </w:rPr>
        <w:t>Понятие досрочной ст</w:t>
      </w:r>
      <w:r>
        <w:rPr>
          <w:rFonts w:ascii="Times New Roman" w:hAnsi="Times New Roman"/>
          <w:sz w:val="28"/>
        </w:rPr>
        <w:t xml:space="preserve">раховой пенсии. </w:t>
      </w:r>
    </w:p>
    <w:p w:rsidR="00914FBD" w:rsidRDefault="00064D91">
      <w:pPr>
        <w:numPr>
          <w:ilvl w:val="0"/>
          <w:numId w:val="8"/>
        </w:numPr>
        <w:jc w:val="both"/>
        <w:rPr>
          <w:rFonts w:ascii="Times New Roman" w:hAnsi="Times New Roman"/>
          <w:sz w:val="28"/>
        </w:rPr>
      </w:pPr>
      <w:r>
        <w:rPr>
          <w:rFonts w:ascii="Times New Roman" w:hAnsi="Times New Roman"/>
          <w:sz w:val="28"/>
        </w:rPr>
        <w:t xml:space="preserve">Отличие досрочной страховой пенсии по старости от страховой пенсии по старости. </w:t>
      </w:r>
    </w:p>
    <w:p w:rsidR="00914FBD" w:rsidRDefault="00064D91">
      <w:pPr>
        <w:numPr>
          <w:ilvl w:val="0"/>
          <w:numId w:val="8"/>
        </w:numPr>
        <w:jc w:val="both"/>
        <w:rPr>
          <w:rFonts w:ascii="Times New Roman" w:hAnsi="Times New Roman"/>
          <w:sz w:val="28"/>
        </w:rPr>
      </w:pPr>
      <w:r>
        <w:rPr>
          <w:rFonts w:ascii="Times New Roman" w:hAnsi="Times New Roman"/>
          <w:sz w:val="28"/>
        </w:rPr>
        <w:t xml:space="preserve">Льготный стаж (понятие, особенности).  </w:t>
      </w:r>
    </w:p>
    <w:p w:rsidR="00914FBD" w:rsidRDefault="00064D91">
      <w:pPr>
        <w:numPr>
          <w:ilvl w:val="0"/>
          <w:numId w:val="8"/>
        </w:numPr>
        <w:jc w:val="both"/>
        <w:rPr>
          <w:rFonts w:ascii="Times New Roman" w:hAnsi="Times New Roman"/>
          <w:sz w:val="28"/>
        </w:rPr>
      </w:pPr>
      <w:r>
        <w:rPr>
          <w:rFonts w:ascii="Times New Roman" w:hAnsi="Times New Roman"/>
          <w:sz w:val="28"/>
        </w:rPr>
        <w:lastRenderedPageBreak/>
        <w:t xml:space="preserve">Досрочное назначение страховой пенсии по старости отдельным категориям граждан. </w:t>
      </w:r>
    </w:p>
    <w:p w:rsidR="00914FBD" w:rsidRDefault="00064D91">
      <w:pPr>
        <w:numPr>
          <w:ilvl w:val="0"/>
          <w:numId w:val="8"/>
        </w:numPr>
        <w:jc w:val="both"/>
        <w:rPr>
          <w:rFonts w:ascii="Times New Roman" w:hAnsi="Times New Roman"/>
          <w:sz w:val="28"/>
        </w:rPr>
      </w:pPr>
      <w:r>
        <w:rPr>
          <w:rFonts w:ascii="Times New Roman" w:hAnsi="Times New Roman"/>
          <w:sz w:val="28"/>
        </w:rPr>
        <w:t>Перечень профессий подлежащих льготно</w:t>
      </w:r>
      <w:r>
        <w:rPr>
          <w:rFonts w:ascii="Times New Roman" w:hAnsi="Times New Roman"/>
          <w:sz w:val="28"/>
        </w:rPr>
        <w:t xml:space="preserve">му пенсионному обеспечению. </w:t>
      </w:r>
    </w:p>
    <w:p w:rsidR="00914FBD" w:rsidRDefault="00064D91">
      <w:pPr>
        <w:numPr>
          <w:ilvl w:val="0"/>
          <w:numId w:val="8"/>
        </w:numPr>
        <w:jc w:val="both"/>
        <w:rPr>
          <w:rFonts w:ascii="Times New Roman" w:hAnsi="Times New Roman"/>
          <w:sz w:val="28"/>
        </w:rPr>
      </w:pPr>
      <w:r>
        <w:rPr>
          <w:rFonts w:ascii="Times New Roman" w:hAnsi="Times New Roman"/>
          <w:sz w:val="28"/>
        </w:rPr>
        <w:t>Досрочное назначение страховой пенсии отдельным категориям граждан.</w:t>
      </w:r>
    </w:p>
    <w:p w:rsidR="00914FBD" w:rsidRDefault="00064D91">
      <w:pPr>
        <w:ind w:firstLine="454"/>
        <w:jc w:val="both"/>
        <w:rPr>
          <w:rFonts w:ascii="Times New Roman" w:hAnsi="Times New Roman"/>
          <w:b/>
          <w:sz w:val="28"/>
        </w:rPr>
      </w:pPr>
      <w:r>
        <w:rPr>
          <w:rFonts w:ascii="Times New Roman" w:hAnsi="Times New Roman"/>
          <w:b/>
          <w:sz w:val="28"/>
        </w:rPr>
        <w:t xml:space="preserve">Тема 8. Материнский капитал, как форма государственной поддержки семей, имеющих детей. Распоряжение средствами материнского капитала. </w:t>
      </w:r>
    </w:p>
    <w:p w:rsidR="00914FBD" w:rsidRDefault="00064D91">
      <w:pPr>
        <w:numPr>
          <w:ilvl w:val="0"/>
          <w:numId w:val="9"/>
        </w:numPr>
        <w:jc w:val="both"/>
        <w:rPr>
          <w:rFonts w:ascii="Times New Roman" w:hAnsi="Times New Roman"/>
          <w:sz w:val="28"/>
        </w:rPr>
      </w:pPr>
      <w:r>
        <w:rPr>
          <w:rFonts w:ascii="Times New Roman" w:hAnsi="Times New Roman"/>
          <w:sz w:val="28"/>
        </w:rPr>
        <w:t>Дополнительные меры госу</w:t>
      </w:r>
      <w:r>
        <w:rPr>
          <w:rFonts w:ascii="Times New Roman" w:hAnsi="Times New Roman"/>
          <w:sz w:val="28"/>
        </w:rPr>
        <w:t xml:space="preserve">дарственной поддержки семей, имеющих детей (понятие, характеристика). </w:t>
      </w:r>
    </w:p>
    <w:p w:rsidR="00914FBD" w:rsidRDefault="00064D91">
      <w:pPr>
        <w:numPr>
          <w:ilvl w:val="0"/>
          <w:numId w:val="9"/>
        </w:numPr>
        <w:jc w:val="both"/>
        <w:rPr>
          <w:rFonts w:ascii="Times New Roman" w:hAnsi="Times New Roman"/>
          <w:sz w:val="28"/>
        </w:rPr>
      </w:pPr>
      <w:r>
        <w:rPr>
          <w:rFonts w:ascii="Times New Roman" w:hAnsi="Times New Roman"/>
          <w:sz w:val="28"/>
        </w:rPr>
        <w:t xml:space="preserve">Материнский (семейный) капитал (понятие, социальная направленность, принадлежность права на мат. капитал). </w:t>
      </w:r>
    </w:p>
    <w:p w:rsidR="00914FBD" w:rsidRDefault="00064D91">
      <w:pPr>
        <w:numPr>
          <w:ilvl w:val="0"/>
          <w:numId w:val="9"/>
        </w:numPr>
        <w:jc w:val="both"/>
        <w:rPr>
          <w:rFonts w:ascii="Times New Roman" w:hAnsi="Times New Roman"/>
          <w:sz w:val="28"/>
        </w:rPr>
      </w:pPr>
      <w:r>
        <w:rPr>
          <w:rFonts w:ascii="Times New Roman" w:hAnsi="Times New Roman"/>
          <w:sz w:val="28"/>
        </w:rPr>
        <w:t xml:space="preserve">Распоряжение средствами материнского капитала. </w:t>
      </w:r>
    </w:p>
    <w:p w:rsidR="00914FBD" w:rsidRDefault="00064D91">
      <w:pPr>
        <w:numPr>
          <w:ilvl w:val="0"/>
          <w:numId w:val="9"/>
        </w:numPr>
        <w:jc w:val="both"/>
        <w:rPr>
          <w:rFonts w:ascii="Times New Roman" w:hAnsi="Times New Roman"/>
          <w:sz w:val="28"/>
        </w:rPr>
      </w:pPr>
      <w:r>
        <w:rPr>
          <w:rFonts w:ascii="Times New Roman" w:hAnsi="Times New Roman"/>
          <w:sz w:val="28"/>
        </w:rPr>
        <w:t xml:space="preserve">Порядок обращения граждан за </w:t>
      </w:r>
      <w:r>
        <w:rPr>
          <w:rFonts w:ascii="Times New Roman" w:hAnsi="Times New Roman"/>
          <w:sz w:val="28"/>
        </w:rPr>
        <w:t>направлением средств материнского капитала.</w:t>
      </w:r>
    </w:p>
    <w:p w:rsidR="00914FBD" w:rsidRDefault="00064D91">
      <w:pPr>
        <w:ind w:firstLine="454"/>
        <w:rPr>
          <w:rFonts w:ascii="Times New Roman" w:hAnsi="Times New Roman"/>
          <w:b/>
          <w:sz w:val="28"/>
        </w:rPr>
      </w:pPr>
      <w:r>
        <w:rPr>
          <w:rFonts w:ascii="Times New Roman" w:hAnsi="Times New Roman"/>
          <w:b/>
          <w:sz w:val="28"/>
        </w:rPr>
        <w:t>Тема 9. Министерство труда и социальной защиты населения. Понятие, функции. Основные направления деятельности.</w:t>
      </w:r>
    </w:p>
    <w:p w:rsidR="00914FBD" w:rsidRDefault="00064D91">
      <w:pPr>
        <w:numPr>
          <w:ilvl w:val="0"/>
          <w:numId w:val="10"/>
        </w:numPr>
        <w:rPr>
          <w:sz w:val="28"/>
        </w:rPr>
      </w:pPr>
      <w:r>
        <w:rPr>
          <w:rFonts w:ascii="Times New Roman" w:hAnsi="Times New Roman"/>
          <w:sz w:val="28"/>
        </w:rPr>
        <w:t xml:space="preserve">Понятие Министерства труда и социальной защиты населения.  </w:t>
      </w:r>
    </w:p>
    <w:p w:rsidR="00914FBD" w:rsidRDefault="00064D91">
      <w:pPr>
        <w:numPr>
          <w:ilvl w:val="0"/>
          <w:numId w:val="10"/>
        </w:numPr>
        <w:rPr>
          <w:sz w:val="28"/>
        </w:rPr>
      </w:pPr>
      <w:r>
        <w:rPr>
          <w:rFonts w:ascii="Times New Roman" w:hAnsi="Times New Roman"/>
          <w:sz w:val="28"/>
        </w:rPr>
        <w:t>История образования и развития Министерст</w:t>
      </w:r>
      <w:r>
        <w:rPr>
          <w:rFonts w:ascii="Times New Roman" w:hAnsi="Times New Roman"/>
          <w:sz w:val="28"/>
        </w:rPr>
        <w:t xml:space="preserve">ва труда и социального развития населения в РФ. </w:t>
      </w:r>
    </w:p>
    <w:p w:rsidR="00914FBD" w:rsidRDefault="00064D91">
      <w:pPr>
        <w:numPr>
          <w:ilvl w:val="0"/>
          <w:numId w:val="10"/>
        </w:numPr>
        <w:rPr>
          <w:sz w:val="28"/>
        </w:rPr>
      </w:pPr>
      <w:r>
        <w:rPr>
          <w:rFonts w:ascii="Times New Roman" w:hAnsi="Times New Roman"/>
          <w:sz w:val="28"/>
        </w:rPr>
        <w:t xml:space="preserve">Сущность деятельности и полномочий Министерства труда и социальной защиты населения. </w:t>
      </w:r>
    </w:p>
    <w:p w:rsidR="00914FBD" w:rsidRDefault="00064D91">
      <w:pPr>
        <w:numPr>
          <w:ilvl w:val="0"/>
          <w:numId w:val="10"/>
        </w:numPr>
        <w:rPr>
          <w:sz w:val="28"/>
        </w:rPr>
      </w:pPr>
      <w:r>
        <w:rPr>
          <w:rFonts w:ascii="Times New Roman" w:hAnsi="Times New Roman"/>
          <w:sz w:val="28"/>
        </w:rPr>
        <w:t xml:space="preserve">Правовое регулирование деятельности Министерства труда и социальной защиты населения. </w:t>
      </w:r>
    </w:p>
    <w:p w:rsidR="00914FBD" w:rsidRDefault="00064D91">
      <w:pPr>
        <w:numPr>
          <w:ilvl w:val="0"/>
          <w:numId w:val="10"/>
        </w:numPr>
        <w:rPr>
          <w:sz w:val="28"/>
        </w:rPr>
      </w:pPr>
      <w:r>
        <w:rPr>
          <w:rFonts w:ascii="Times New Roman" w:hAnsi="Times New Roman"/>
          <w:sz w:val="28"/>
        </w:rPr>
        <w:t xml:space="preserve">Целевая направленность деятельности Министерства труда и социальной защиты населения. </w:t>
      </w:r>
    </w:p>
    <w:p w:rsidR="00914FBD" w:rsidRDefault="00064D91">
      <w:pPr>
        <w:numPr>
          <w:ilvl w:val="0"/>
          <w:numId w:val="10"/>
        </w:numPr>
        <w:rPr>
          <w:sz w:val="28"/>
        </w:rPr>
      </w:pPr>
      <w:r>
        <w:rPr>
          <w:rFonts w:ascii="Times New Roman" w:hAnsi="Times New Roman"/>
          <w:sz w:val="28"/>
        </w:rPr>
        <w:t>Подведомственные государственные фонды. Подведомственные организации.  Руководство.</w:t>
      </w:r>
    </w:p>
    <w:p w:rsidR="00914FBD" w:rsidRDefault="00064D91">
      <w:pPr>
        <w:ind w:firstLine="454"/>
        <w:jc w:val="both"/>
        <w:rPr>
          <w:rFonts w:ascii="Times New Roman" w:hAnsi="Times New Roman"/>
          <w:b/>
          <w:sz w:val="28"/>
        </w:rPr>
      </w:pPr>
      <w:r>
        <w:rPr>
          <w:rFonts w:ascii="Times New Roman" w:hAnsi="Times New Roman"/>
          <w:b/>
          <w:sz w:val="28"/>
        </w:rPr>
        <w:t>Тема 10. Центр занятости населения в РФ. Понятие безработицы и социальная поддержка б</w:t>
      </w:r>
      <w:r>
        <w:rPr>
          <w:rFonts w:ascii="Times New Roman" w:hAnsi="Times New Roman"/>
          <w:b/>
          <w:sz w:val="28"/>
        </w:rPr>
        <w:t>езработных. Пособие по безработице. Социальные гарантии при сокращении численности или штата сотрудников.</w:t>
      </w:r>
    </w:p>
    <w:p w:rsidR="00914FBD" w:rsidRDefault="00064D91">
      <w:pPr>
        <w:numPr>
          <w:ilvl w:val="0"/>
          <w:numId w:val="11"/>
        </w:numPr>
        <w:rPr>
          <w:sz w:val="28"/>
        </w:rPr>
      </w:pPr>
      <w:r>
        <w:rPr>
          <w:rFonts w:ascii="Times New Roman" w:hAnsi="Times New Roman"/>
          <w:sz w:val="28"/>
        </w:rPr>
        <w:t xml:space="preserve">Понятие центра занятости населения. </w:t>
      </w:r>
    </w:p>
    <w:p w:rsidR="00914FBD" w:rsidRDefault="00064D91">
      <w:pPr>
        <w:numPr>
          <w:ilvl w:val="0"/>
          <w:numId w:val="11"/>
        </w:numPr>
        <w:rPr>
          <w:sz w:val="28"/>
        </w:rPr>
      </w:pPr>
      <w:r>
        <w:rPr>
          <w:rFonts w:ascii="Times New Roman" w:hAnsi="Times New Roman"/>
          <w:sz w:val="28"/>
        </w:rPr>
        <w:t xml:space="preserve">Общая характеристика законодательства о занятости населения. </w:t>
      </w:r>
    </w:p>
    <w:p w:rsidR="00914FBD" w:rsidRDefault="00064D91">
      <w:pPr>
        <w:numPr>
          <w:ilvl w:val="0"/>
          <w:numId w:val="11"/>
        </w:numPr>
        <w:rPr>
          <w:sz w:val="28"/>
        </w:rPr>
      </w:pPr>
      <w:r>
        <w:rPr>
          <w:rFonts w:ascii="Times New Roman" w:hAnsi="Times New Roman"/>
          <w:sz w:val="28"/>
        </w:rPr>
        <w:t xml:space="preserve">Предпосылки создания центра занятости населения. </w:t>
      </w:r>
    </w:p>
    <w:p w:rsidR="00914FBD" w:rsidRDefault="00064D91">
      <w:pPr>
        <w:numPr>
          <w:ilvl w:val="0"/>
          <w:numId w:val="11"/>
        </w:numPr>
        <w:rPr>
          <w:sz w:val="28"/>
        </w:rPr>
      </w:pPr>
      <w:r>
        <w:rPr>
          <w:rFonts w:ascii="Times New Roman" w:hAnsi="Times New Roman"/>
          <w:sz w:val="28"/>
        </w:rPr>
        <w:t>Ф</w:t>
      </w:r>
      <w:r>
        <w:rPr>
          <w:rFonts w:ascii="Times New Roman" w:hAnsi="Times New Roman"/>
          <w:sz w:val="28"/>
        </w:rPr>
        <w:t xml:space="preserve">ункции, полномочия и основные направления деятельности центра занятости населения. </w:t>
      </w:r>
    </w:p>
    <w:p w:rsidR="00914FBD" w:rsidRDefault="00064D91">
      <w:pPr>
        <w:numPr>
          <w:ilvl w:val="0"/>
          <w:numId w:val="11"/>
        </w:numPr>
        <w:rPr>
          <w:sz w:val="28"/>
        </w:rPr>
      </w:pPr>
      <w:r>
        <w:rPr>
          <w:rFonts w:ascii="Times New Roman" w:hAnsi="Times New Roman"/>
          <w:sz w:val="28"/>
        </w:rPr>
        <w:t xml:space="preserve">Услуги, предоставляемые центром занятости населения. </w:t>
      </w:r>
    </w:p>
    <w:p w:rsidR="00914FBD" w:rsidRDefault="00064D91">
      <w:pPr>
        <w:numPr>
          <w:ilvl w:val="0"/>
          <w:numId w:val="11"/>
        </w:numPr>
        <w:rPr>
          <w:sz w:val="28"/>
        </w:rPr>
      </w:pPr>
      <w:r>
        <w:rPr>
          <w:rFonts w:ascii="Times New Roman" w:hAnsi="Times New Roman"/>
          <w:sz w:val="28"/>
        </w:rPr>
        <w:t xml:space="preserve">Безработица, как социальное явление в обществе. </w:t>
      </w:r>
    </w:p>
    <w:p w:rsidR="00914FBD" w:rsidRDefault="00064D91">
      <w:pPr>
        <w:numPr>
          <w:ilvl w:val="0"/>
          <w:numId w:val="11"/>
        </w:numPr>
        <w:rPr>
          <w:sz w:val="28"/>
        </w:rPr>
      </w:pPr>
      <w:r>
        <w:rPr>
          <w:rFonts w:ascii="Times New Roman" w:hAnsi="Times New Roman"/>
          <w:sz w:val="28"/>
        </w:rPr>
        <w:t>Деятельность государства, направленная на социальную поддержку безраб</w:t>
      </w:r>
      <w:r>
        <w:rPr>
          <w:rFonts w:ascii="Times New Roman" w:hAnsi="Times New Roman"/>
          <w:sz w:val="28"/>
        </w:rPr>
        <w:t xml:space="preserve">отных.  </w:t>
      </w:r>
    </w:p>
    <w:p w:rsidR="00914FBD" w:rsidRDefault="00064D91">
      <w:pPr>
        <w:numPr>
          <w:ilvl w:val="0"/>
          <w:numId w:val="11"/>
        </w:numPr>
        <w:rPr>
          <w:sz w:val="28"/>
        </w:rPr>
      </w:pPr>
      <w:r>
        <w:rPr>
          <w:rFonts w:ascii="Times New Roman" w:hAnsi="Times New Roman"/>
          <w:sz w:val="28"/>
        </w:rPr>
        <w:t xml:space="preserve">Понятие и сущность пособия по безработице. </w:t>
      </w:r>
    </w:p>
    <w:p w:rsidR="00914FBD" w:rsidRDefault="00064D91">
      <w:pPr>
        <w:numPr>
          <w:ilvl w:val="0"/>
          <w:numId w:val="11"/>
        </w:numPr>
        <w:rPr>
          <w:sz w:val="28"/>
        </w:rPr>
      </w:pPr>
      <w:r>
        <w:rPr>
          <w:rFonts w:ascii="Times New Roman" w:hAnsi="Times New Roman"/>
          <w:sz w:val="28"/>
        </w:rPr>
        <w:t xml:space="preserve">Социальные гарантии – понятие и сущность.  </w:t>
      </w:r>
    </w:p>
    <w:p w:rsidR="00914FBD" w:rsidRDefault="00064D91">
      <w:pPr>
        <w:numPr>
          <w:ilvl w:val="0"/>
          <w:numId w:val="11"/>
        </w:numPr>
        <w:rPr>
          <w:sz w:val="28"/>
        </w:rPr>
      </w:pPr>
      <w:r>
        <w:rPr>
          <w:rFonts w:ascii="Times New Roman" w:hAnsi="Times New Roman"/>
          <w:sz w:val="28"/>
        </w:rPr>
        <w:lastRenderedPageBreak/>
        <w:t xml:space="preserve">Социальная защита работника, сокращенного с должности при сокращении штата сотрудников. </w:t>
      </w:r>
    </w:p>
    <w:p w:rsidR="00914FBD" w:rsidRDefault="00064D91">
      <w:pPr>
        <w:ind w:firstLine="454"/>
        <w:rPr>
          <w:rFonts w:ascii="Times New Roman" w:hAnsi="Times New Roman"/>
          <w:b/>
          <w:sz w:val="28"/>
        </w:rPr>
      </w:pPr>
      <w:r>
        <w:rPr>
          <w:rFonts w:ascii="Times New Roman" w:hAnsi="Times New Roman"/>
          <w:b/>
          <w:sz w:val="28"/>
        </w:rPr>
        <w:t>Тема 11. Фонд обязательного медицинского страхования в РФ (понятие, фу</w:t>
      </w:r>
      <w:r>
        <w:rPr>
          <w:rFonts w:ascii="Times New Roman" w:hAnsi="Times New Roman"/>
          <w:b/>
          <w:sz w:val="28"/>
        </w:rPr>
        <w:t>нкции, полномочия).</w:t>
      </w:r>
    </w:p>
    <w:p w:rsidR="00914FBD" w:rsidRDefault="00064D91">
      <w:pPr>
        <w:numPr>
          <w:ilvl w:val="0"/>
          <w:numId w:val="12"/>
        </w:numPr>
        <w:rPr>
          <w:sz w:val="28"/>
        </w:rPr>
      </w:pPr>
      <w:r>
        <w:rPr>
          <w:rFonts w:ascii="Times New Roman" w:hAnsi="Times New Roman"/>
          <w:sz w:val="28"/>
        </w:rPr>
        <w:t xml:space="preserve">Сущность обязательного медицинского страхования. </w:t>
      </w:r>
    </w:p>
    <w:p w:rsidR="00914FBD" w:rsidRDefault="00064D91">
      <w:pPr>
        <w:numPr>
          <w:ilvl w:val="0"/>
          <w:numId w:val="12"/>
        </w:numPr>
        <w:rPr>
          <w:sz w:val="28"/>
        </w:rPr>
      </w:pPr>
      <w:r>
        <w:rPr>
          <w:rFonts w:ascii="Times New Roman" w:hAnsi="Times New Roman"/>
          <w:sz w:val="28"/>
        </w:rPr>
        <w:t xml:space="preserve">Субъекты и объекты обязательного медицинского страхования. </w:t>
      </w:r>
    </w:p>
    <w:p w:rsidR="00914FBD" w:rsidRDefault="00064D91">
      <w:pPr>
        <w:numPr>
          <w:ilvl w:val="0"/>
          <w:numId w:val="12"/>
        </w:numPr>
        <w:rPr>
          <w:sz w:val="28"/>
        </w:rPr>
      </w:pPr>
      <w:r>
        <w:rPr>
          <w:rFonts w:ascii="Times New Roman" w:hAnsi="Times New Roman"/>
          <w:sz w:val="28"/>
        </w:rPr>
        <w:t xml:space="preserve">Фонд обязательного медицинского страхования (понятие и  сущность). </w:t>
      </w:r>
    </w:p>
    <w:p w:rsidR="00914FBD" w:rsidRDefault="00064D91">
      <w:pPr>
        <w:numPr>
          <w:ilvl w:val="0"/>
          <w:numId w:val="12"/>
        </w:numPr>
        <w:rPr>
          <w:sz w:val="28"/>
        </w:rPr>
      </w:pPr>
      <w:r>
        <w:rPr>
          <w:rFonts w:ascii="Times New Roman" w:hAnsi="Times New Roman"/>
          <w:sz w:val="28"/>
        </w:rPr>
        <w:t>Функции и полномочия Фонда обязательного медицинского стра</w:t>
      </w:r>
      <w:r>
        <w:rPr>
          <w:rFonts w:ascii="Times New Roman" w:hAnsi="Times New Roman"/>
          <w:sz w:val="28"/>
        </w:rPr>
        <w:t xml:space="preserve">хования, закрепленные законодательством РФ. </w:t>
      </w:r>
    </w:p>
    <w:p w:rsidR="00914FBD" w:rsidRDefault="00064D91">
      <w:pPr>
        <w:numPr>
          <w:ilvl w:val="0"/>
          <w:numId w:val="12"/>
        </w:numPr>
        <w:rPr>
          <w:sz w:val="28"/>
        </w:rPr>
      </w:pPr>
      <w:r>
        <w:rPr>
          <w:rFonts w:ascii="Times New Roman" w:hAnsi="Times New Roman"/>
          <w:sz w:val="28"/>
        </w:rPr>
        <w:t xml:space="preserve">Территориальные фонды обязательного медицинского страхования. </w:t>
      </w:r>
    </w:p>
    <w:p w:rsidR="00914FBD" w:rsidRDefault="00064D91">
      <w:pPr>
        <w:numPr>
          <w:ilvl w:val="0"/>
          <w:numId w:val="12"/>
        </w:numPr>
        <w:rPr>
          <w:sz w:val="28"/>
        </w:rPr>
      </w:pPr>
      <w:r>
        <w:rPr>
          <w:rFonts w:ascii="Times New Roman" w:hAnsi="Times New Roman"/>
          <w:sz w:val="28"/>
        </w:rPr>
        <w:t xml:space="preserve">Финансирование расходов на здравоохранение РФ. Проблемы обязательного медицинского страхования. </w:t>
      </w:r>
    </w:p>
    <w:p w:rsidR="00914FBD" w:rsidRDefault="00064D91">
      <w:pPr>
        <w:ind w:firstLine="454"/>
        <w:jc w:val="both"/>
        <w:rPr>
          <w:rFonts w:ascii="Times New Roman" w:hAnsi="Times New Roman"/>
          <w:b/>
          <w:sz w:val="28"/>
        </w:rPr>
      </w:pPr>
      <w:r>
        <w:rPr>
          <w:rFonts w:ascii="Times New Roman" w:hAnsi="Times New Roman"/>
          <w:b/>
          <w:sz w:val="28"/>
        </w:rPr>
        <w:t xml:space="preserve">Тема 12. Понятие и виды мер социальной поддержки в </w:t>
      </w:r>
      <w:r>
        <w:rPr>
          <w:rFonts w:ascii="Times New Roman" w:hAnsi="Times New Roman"/>
          <w:b/>
          <w:sz w:val="28"/>
        </w:rPr>
        <w:t>РФ. Целевая направленность.</w:t>
      </w:r>
    </w:p>
    <w:p w:rsidR="00914FBD" w:rsidRDefault="00064D91">
      <w:pPr>
        <w:numPr>
          <w:ilvl w:val="0"/>
          <w:numId w:val="13"/>
        </w:numPr>
        <w:jc w:val="both"/>
        <w:rPr>
          <w:rFonts w:ascii="Times New Roman" w:hAnsi="Times New Roman"/>
          <w:sz w:val="28"/>
        </w:rPr>
      </w:pPr>
      <w:r>
        <w:rPr>
          <w:rFonts w:ascii="Times New Roman" w:hAnsi="Times New Roman"/>
          <w:sz w:val="28"/>
        </w:rPr>
        <w:t xml:space="preserve">Понятие и сущность мер социальной поддержки. </w:t>
      </w:r>
    </w:p>
    <w:p w:rsidR="00914FBD" w:rsidRDefault="00064D91">
      <w:pPr>
        <w:numPr>
          <w:ilvl w:val="0"/>
          <w:numId w:val="13"/>
        </w:numPr>
        <w:jc w:val="both"/>
        <w:rPr>
          <w:rFonts w:ascii="Times New Roman" w:hAnsi="Times New Roman"/>
          <w:sz w:val="28"/>
        </w:rPr>
      </w:pPr>
      <w:r>
        <w:rPr>
          <w:rFonts w:ascii="Times New Roman" w:hAnsi="Times New Roman"/>
          <w:sz w:val="28"/>
        </w:rPr>
        <w:t xml:space="preserve">Круг лиц, имеющих право на меры социальной поддержки. </w:t>
      </w:r>
    </w:p>
    <w:p w:rsidR="00914FBD" w:rsidRDefault="00064D91">
      <w:pPr>
        <w:numPr>
          <w:ilvl w:val="0"/>
          <w:numId w:val="13"/>
        </w:numPr>
        <w:jc w:val="both"/>
        <w:rPr>
          <w:rFonts w:ascii="Times New Roman" w:hAnsi="Times New Roman"/>
          <w:sz w:val="28"/>
        </w:rPr>
      </w:pPr>
      <w:r>
        <w:rPr>
          <w:rFonts w:ascii="Times New Roman" w:hAnsi="Times New Roman"/>
          <w:color w:val="333333"/>
          <w:sz w:val="28"/>
        </w:rPr>
        <w:t>Особенности организации предоставления мер социальной поддержки, полномочия Российской Федерации и ее субъектов.</w:t>
      </w:r>
      <w:r>
        <w:rPr>
          <w:rFonts w:ascii="Georgia" w:hAnsi="Georgia"/>
          <w:color w:val="333333"/>
          <w:sz w:val="28"/>
        </w:rPr>
        <w:t xml:space="preserve"> </w:t>
      </w:r>
    </w:p>
    <w:p w:rsidR="00914FBD" w:rsidRDefault="00064D91">
      <w:pPr>
        <w:numPr>
          <w:ilvl w:val="0"/>
          <w:numId w:val="13"/>
        </w:numPr>
        <w:jc w:val="both"/>
        <w:rPr>
          <w:rFonts w:ascii="Times New Roman" w:hAnsi="Times New Roman"/>
          <w:sz w:val="28"/>
        </w:rPr>
      </w:pPr>
      <w:r>
        <w:rPr>
          <w:rFonts w:ascii="Times New Roman" w:hAnsi="Times New Roman"/>
          <w:color w:val="333333"/>
          <w:sz w:val="28"/>
        </w:rPr>
        <w:t xml:space="preserve">Финансовое обеспечение мер социальной поддержки. </w:t>
      </w:r>
    </w:p>
    <w:p w:rsidR="00914FBD" w:rsidRDefault="00064D91">
      <w:pPr>
        <w:numPr>
          <w:ilvl w:val="0"/>
          <w:numId w:val="13"/>
        </w:numPr>
        <w:jc w:val="both"/>
        <w:rPr>
          <w:rFonts w:ascii="Times New Roman" w:hAnsi="Times New Roman"/>
          <w:sz w:val="28"/>
        </w:rPr>
      </w:pPr>
      <w:r>
        <w:rPr>
          <w:rFonts w:ascii="Times New Roman" w:hAnsi="Times New Roman"/>
          <w:color w:val="333333"/>
          <w:sz w:val="28"/>
        </w:rPr>
        <w:t>Система мер социальной поддержки, порядок предоставления мер социальной поддержки.</w:t>
      </w:r>
    </w:p>
    <w:p w:rsidR="00914FBD" w:rsidRDefault="00914FBD">
      <w:pPr>
        <w:widowControl w:val="0"/>
        <w:ind w:firstLine="720"/>
        <w:jc w:val="center"/>
        <w:rPr>
          <w:rFonts w:ascii="Times New Roman" w:hAnsi="Times New Roman"/>
          <w:sz w:val="28"/>
        </w:rPr>
      </w:pPr>
    </w:p>
    <w:p w:rsidR="00914FBD" w:rsidRDefault="00064D91">
      <w:pPr>
        <w:widowControl w:val="0"/>
        <w:ind w:firstLine="720"/>
        <w:jc w:val="center"/>
        <w:rPr>
          <w:rFonts w:ascii="Times New Roman" w:hAnsi="Times New Roman"/>
          <w:b/>
        </w:rPr>
      </w:pPr>
      <w:r>
        <w:rPr>
          <w:rFonts w:ascii="Times New Roman" w:hAnsi="Times New Roman"/>
          <w:b/>
          <w:sz w:val="28"/>
        </w:rPr>
        <w:t>Решение задач</w:t>
      </w:r>
    </w:p>
    <w:p w:rsidR="00914FBD" w:rsidRDefault="00064D91">
      <w:pPr>
        <w:ind w:firstLine="680"/>
        <w:jc w:val="both"/>
        <w:rPr>
          <w:rFonts w:ascii="Times New Roman" w:hAnsi="Times New Roman"/>
          <w:color w:val="000000" w:themeColor="text1"/>
          <w:sz w:val="28"/>
        </w:rPr>
      </w:pPr>
      <w:r>
        <w:rPr>
          <w:rFonts w:ascii="Times New Roman" w:hAnsi="Times New Roman"/>
          <w:sz w:val="28"/>
        </w:rPr>
        <w:t>Тема 4. Тема 4. Пенсионная система в РФ. Социальный фонд РФ. Понятие и виды пенсий в РФ.</w:t>
      </w:r>
    </w:p>
    <w:p w:rsidR="00914FBD" w:rsidRDefault="00064D91">
      <w:pPr>
        <w:widowControl w:val="0"/>
        <w:ind w:firstLine="720"/>
        <w:jc w:val="center"/>
        <w:rPr>
          <w:rFonts w:ascii="Times New Roman" w:hAnsi="Times New Roman"/>
          <w:sz w:val="28"/>
        </w:rPr>
      </w:pPr>
      <w:r>
        <w:rPr>
          <w:rFonts w:ascii="Times New Roman" w:hAnsi="Times New Roman"/>
          <w:sz w:val="28"/>
        </w:rPr>
        <w:t xml:space="preserve"> </w:t>
      </w:r>
    </w:p>
    <w:p w:rsidR="00914FBD" w:rsidRDefault="00064D91">
      <w:pPr>
        <w:widowControl w:val="0"/>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Вязина М</w:t>
      </w:r>
      <w:r>
        <w:rPr>
          <w:rFonts w:ascii="Times New Roman" w:hAnsi="Times New Roman"/>
          <w:sz w:val="28"/>
        </w:rPr>
        <w:t>арина Ивановна в 2023 году родила первого ребенка, предварительно не зарегистрировав брак с отцом ребенка. Руководствуясь законодательством РФ, определите наличие права у Вязиной на получение и распоряжение средствами материнского капитала, какой государст</w:t>
      </w:r>
      <w:r>
        <w:rPr>
          <w:rFonts w:ascii="Times New Roman" w:hAnsi="Times New Roman"/>
          <w:sz w:val="28"/>
        </w:rPr>
        <w:t>венный орган уполномочен решать вопрос предоставления материнского капитала Вязиной?</w:t>
      </w:r>
    </w:p>
    <w:p w:rsidR="00914FBD" w:rsidRDefault="00064D91">
      <w:pPr>
        <w:pStyle w:val="c4"/>
        <w:jc w:val="both"/>
        <w:rPr>
          <w:sz w:val="28"/>
        </w:rPr>
      </w:pPr>
      <w:r>
        <w:rPr>
          <w:sz w:val="28"/>
          <w:u w:val="single"/>
        </w:rPr>
        <w:t>Задача</w:t>
      </w:r>
      <w:r>
        <w:rPr>
          <w:sz w:val="28"/>
        </w:rPr>
        <w:t xml:space="preserve"> 2 Рябова является инвалидом 2 группы. Ранее она имела статус «ребенок-инвалид». Страхового стажа Рябова не имеет, по причине невозможности осуществления трудовой де</w:t>
      </w:r>
      <w:r>
        <w:rPr>
          <w:sz w:val="28"/>
        </w:rPr>
        <w:t>ятельности на фоне имеющегося у нее заболевания. Какой вид пенсии назначен Рябовой? Имеет ли Рябова право на страховую пенсию по инвалидности?</w:t>
      </w:r>
    </w:p>
    <w:p w:rsidR="00914FBD" w:rsidRDefault="00914FBD">
      <w:pPr>
        <w:pStyle w:val="c4"/>
        <w:jc w:val="both"/>
        <w:rPr>
          <w:sz w:val="28"/>
        </w:rPr>
      </w:pPr>
    </w:p>
    <w:p w:rsidR="00914FBD" w:rsidRDefault="00064D91">
      <w:pPr>
        <w:ind w:firstLine="567"/>
        <w:rPr>
          <w:rFonts w:ascii="Times New Roman" w:hAnsi="Times New Roman"/>
          <w:sz w:val="28"/>
        </w:rPr>
      </w:pPr>
      <w:r>
        <w:rPr>
          <w:rFonts w:ascii="Times New Roman" w:hAnsi="Times New Roman"/>
          <w:sz w:val="28"/>
        </w:rPr>
        <w:t>Тема 5. Условия назначения основных видов страховых и социальных пенсий в РФ.</w:t>
      </w:r>
    </w:p>
    <w:p w:rsidR="00914FBD" w:rsidRDefault="00914FBD">
      <w:pPr>
        <w:ind w:firstLine="737"/>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У Петровой А.М. умер муж</w:t>
      </w:r>
      <w:r>
        <w:rPr>
          <w:rFonts w:ascii="Times New Roman" w:hAnsi="Times New Roman"/>
          <w:sz w:val="28"/>
        </w:rPr>
        <w:t xml:space="preserve"> – Петров Е.С. Петров Е.С. имел страховой стаж 14 лет. В семье Петровых есть дети: Петрова М.Е. 2016 года рождения, Петров К.Е. 2011 года рождения и Петрова С.Е. в возрасте 20 лет, являющаяся студенткой очной формы обучения.  Петрова А.М. (супруга умершего</w:t>
      </w:r>
      <w:r>
        <w:rPr>
          <w:rFonts w:ascii="Times New Roman" w:hAnsi="Times New Roman"/>
          <w:sz w:val="28"/>
        </w:rPr>
        <w:t>) не работает. Кто из указанных членов семьи имеет право на пенсию по потере кормильца, как она будет назначена?</w:t>
      </w:r>
    </w:p>
    <w:p w:rsidR="00914FBD" w:rsidRDefault="00914FBD">
      <w:pPr>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Марков В.А. достиг необходимого пенсионного возраста 65 лет. Официально трудоустроен никогда не был, проходил военную службу по призы</w:t>
      </w:r>
      <w:r>
        <w:rPr>
          <w:rFonts w:ascii="Times New Roman" w:hAnsi="Times New Roman"/>
          <w:sz w:val="28"/>
        </w:rPr>
        <w:t xml:space="preserve">ву (2 года), также осуществлял уход за гражданином, достигшим возраста 80 лет на протяжении 7 лет. Имеет ли Марков В.А. право на страховую пенсию по старости? </w:t>
      </w:r>
    </w:p>
    <w:p w:rsidR="00914FBD" w:rsidRDefault="00914FBD">
      <w:pPr>
        <w:jc w:val="both"/>
        <w:rPr>
          <w:rFonts w:ascii="Times New Roman" w:hAnsi="Times New Roman"/>
          <w:sz w:val="28"/>
        </w:rPr>
      </w:pPr>
    </w:p>
    <w:p w:rsidR="00914FBD" w:rsidRDefault="00064D91">
      <w:pPr>
        <w:ind w:firstLine="680"/>
        <w:jc w:val="both"/>
        <w:rPr>
          <w:rFonts w:ascii="Times New Roman" w:hAnsi="Times New Roman"/>
          <w:sz w:val="28"/>
        </w:rPr>
      </w:pPr>
      <w:r>
        <w:rPr>
          <w:rFonts w:ascii="Times New Roman" w:hAnsi="Times New Roman"/>
          <w:sz w:val="28"/>
        </w:rPr>
        <w:t xml:space="preserve">Тема 6. Страховой стаж. Понятие. Периоды, включаемые в страховой стаж при назначении страховой </w:t>
      </w:r>
      <w:r>
        <w:rPr>
          <w:rFonts w:ascii="Times New Roman" w:hAnsi="Times New Roman"/>
          <w:sz w:val="28"/>
        </w:rPr>
        <w:t>пенсии. Организация индивидуального (персонифицированного) учета в системе обязательного пенсионного страхования.</w:t>
      </w:r>
    </w:p>
    <w:p w:rsidR="00914FBD" w:rsidRDefault="00914FBD">
      <w:pPr>
        <w:ind w:firstLine="680"/>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Соловьева Г.А. достигла пенсионного возраста 60 лет. На момент достижения пенсионного возраста она имеет следующие виды трудовой дея</w:t>
      </w:r>
      <w:r>
        <w:rPr>
          <w:rFonts w:ascii="Times New Roman" w:hAnsi="Times New Roman"/>
          <w:sz w:val="28"/>
        </w:rPr>
        <w:t>тельности: 17 лет работы в качестве продавца в магазине «Восход», 7 лет проживания с супругом военнослужащим, 3 года ухода за инвалидом 1 группы. Кроме того она находилась в отпуске по уходу за ребенком в возрасте до полутора лет. Также Соловьева Г.А. рабо</w:t>
      </w:r>
      <w:r>
        <w:rPr>
          <w:rFonts w:ascii="Times New Roman" w:hAnsi="Times New Roman"/>
          <w:sz w:val="28"/>
        </w:rPr>
        <w:t>тала в кафе официанткой на протяжении двух лет, но записи в трудовой книжке об указанном периоде работы нет. Какие периоды трудовой деятельности войдут в страховой стаж при назначении страховой пенсии по старости Соловьевой Г.А.? В случае исключения из стр</w:t>
      </w:r>
      <w:r>
        <w:rPr>
          <w:rFonts w:ascii="Times New Roman" w:hAnsi="Times New Roman"/>
          <w:sz w:val="28"/>
        </w:rPr>
        <w:t>ахового стажа некоторых периодов трудовой деятельности, какие меры может принять Соловьева Г.А для восстановления своих прав?</w:t>
      </w:r>
    </w:p>
    <w:p w:rsidR="00914FBD" w:rsidRDefault="00064D91">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Скрябин В.Д. достиг пенсионного возраста 65 лет. Его страховой стаж </w:t>
      </w:r>
    </w:p>
    <w:p w:rsidR="00914FBD" w:rsidRDefault="00064D91">
      <w:pPr>
        <w:jc w:val="both"/>
        <w:rPr>
          <w:rFonts w:ascii="Times New Roman" w:hAnsi="Times New Roman"/>
          <w:sz w:val="28"/>
        </w:rPr>
      </w:pPr>
      <w:r>
        <w:rPr>
          <w:rFonts w:ascii="Times New Roman" w:hAnsi="Times New Roman"/>
          <w:sz w:val="28"/>
        </w:rPr>
        <w:t>составил 11 лет. На протяжении 7 лет Скрябин В.Д. ра</w:t>
      </w:r>
      <w:r>
        <w:rPr>
          <w:rFonts w:ascii="Times New Roman" w:hAnsi="Times New Roman"/>
          <w:sz w:val="28"/>
        </w:rPr>
        <w:t>ботал неофициально. Имеет ли Скрябин В.Д. право на страховую пенсию по старости?</w:t>
      </w:r>
    </w:p>
    <w:p w:rsidR="00914FBD" w:rsidRDefault="00914FBD">
      <w:pPr>
        <w:jc w:val="both"/>
        <w:rPr>
          <w:rFonts w:ascii="Times New Roman" w:hAnsi="Times New Roman"/>
          <w:sz w:val="28"/>
        </w:rPr>
      </w:pPr>
    </w:p>
    <w:p w:rsidR="00914FBD" w:rsidRDefault="00064D91">
      <w:pPr>
        <w:ind w:firstLine="680"/>
        <w:jc w:val="both"/>
        <w:rPr>
          <w:rFonts w:ascii="Times New Roman" w:hAnsi="Times New Roman"/>
          <w:sz w:val="28"/>
        </w:rPr>
      </w:pPr>
      <w:r>
        <w:rPr>
          <w:rFonts w:ascii="Times New Roman" w:hAnsi="Times New Roman"/>
          <w:sz w:val="28"/>
        </w:rPr>
        <w:t>Тема 7. Досрочная страховая пенсия по старости. Льготный стаж.</w:t>
      </w:r>
    </w:p>
    <w:p w:rsidR="00914FBD" w:rsidRDefault="00914FBD">
      <w:pPr>
        <w:ind w:firstLine="680"/>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Сомов В.Г. на протяжении 16 лет работал в тяжелых условиях труда. Кроме этого он служил по призыву 2 года. Также он учился в политехническом училище 2 года 4 дня. Имеет ли Сомов право на досрочную страховую пенсию по старости за работу в тяжелых условиях </w:t>
      </w:r>
      <w:r>
        <w:rPr>
          <w:rFonts w:ascii="Times New Roman" w:hAnsi="Times New Roman"/>
          <w:sz w:val="28"/>
        </w:rPr>
        <w:t xml:space="preserve">труда, если он достиг возраста 59 лет </w:t>
      </w:r>
      <w:r>
        <w:rPr>
          <w:rFonts w:ascii="Times New Roman" w:hAnsi="Times New Roman"/>
          <w:sz w:val="28"/>
        </w:rPr>
        <w:lastRenderedPageBreak/>
        <w:t>и имеет ИПК 36? Какие условия должны быть соблюдены для досрочного назначения пенсии за работу в тяжелых условиях труда?</w:t>
      </w:r>
    </w:p>
    <w:p w:rsidR="00914FBD" w:rsidRDefault="00914FBD">
      <w:pPr>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Задача 2</w:t>
      </w:r>
      <w:r>
        <w:rPr>
          <w:rFonts w:ascii="Times New Roman" w:hAnsi="Times New Roman"/>
          <w:sz w:val="28"/>
        </w:rPr>
        <w:t xml:space="preserve"> Мальцева Н.Р. имеет 30 лет страхового стажа (выслуги лет) в должности медсестры кардиол</w:t>
      </w:r>
      <w:r>
        <w:rPr>
          <w:rFonts w:ascii="Times New Roman" w:hAnsi="Times New Roman"/>
          <w:sz w:val="28"/>
        </w:rPr>
        <w:t>огического отделения областной больницы. Кроме того возраст Мальцевой Н.Р. на момент выработки 30 лет мед. выслуги составил 50 лет. Имеет Мальцева Н.Р. право на досрочную страховую пенсию по старости на момент выработки 30 лет мед.выслуги, если ее ИПК сост</w:t>
      </w:r>
      <w:r>
        <w:rPr>
          <w:rFonts w:ascii="Times New Roman" w:hAnsi="Times New Roman"/>
          <w:sz w:val="28"/>
        </w:rPr>
        <w:t>авил 47 баллов?</w:t>
      </w:r>
    </w:p>
    <w:p w:rsidR="00914FBD" w:rsidRDefault="00914FBD">
      <w:pPr>
        <w:jc w:val="both"/>
        <w:rPr>
          <w:rFonts w:ascii="Times New Roman" w:hAnsi="Times New Roman"/>
          <w:sz w:val="28"/>
        </w:rPr>
      </w:pPr>
    </w:p>
    <w:p w:rsidR="00914FBD" w:rsidRDefault="00064D91">
      <w:pPr>
        <w:ind w:firstLine="737"/>
        <w:jc w:val="both"/>
        <w:rPr>
          <w:rFonts w:ascii="Times New Roman" w:hAnsi="Times New Roman"/>
          <w:sz w:val="28"/>
        </w:rPr>
      </w:pPr>
      <w:r>
        <w:rPr>
          <w:rFonts w:ascii="Times New Roman" w:hAnsi="Times New Roman"/>
          <w:sz w:val="28"/>
        </w:rPr>
        <w:t xml:space="preserve">Тема 8. Материнский капитал, как форма государственной поддержки семей, имеющих детей. Распоряжение средствами материнского капитала. </w:t>
      </w:r>
    </w:p>
    <w:p w:rsidR="00914FBD" w:rsidRDefault="00914FBD">
      <w:pPr>
        <w:ind w:firstLine="737"/>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Задача 1</w:t>
      </w:r>
      <w:r>
        <w:rPr>
          <w:rFonts w:ascii="Times New Roman" w:hAnsi="Times New Roman"/>
          <w:sz w:val="28"/>
        </w:rPr>
        <w:t xml:space="preserve"> В семье Мироновых в 2010 году родился первый ребенок, а в 2020 году родился второй ребенок. Ми</w:t>
      </w:r>
      <w:r>
        <w:rPr>
          <w:rFonts w:ascii="Times New Roman" w:hAnsi="Times New Roman"/>
          <w:sz w:val="28"/>
        </w:rPr>
        <w:t>ронова В.П. (мать) детей получила право на материнский капитал в связи с рождением второго ребенка. Не успев распорядиться средствами материнского капитала, Миронова В.П. пропала без вести, ее местонахождение неизвестно с 2021 года. Может ли отец детей (су</w:t>
      </w:r>
      <w:r>
        <w:rPr>
          <w:rFonts w:ascii="Times New Roman" w:hAnsi="Times New Roman"/>
          <w:sz w:val="28"/>
        </w:rPr>
        <w:t>пруг Мироновой В.П.) распорядиться средствами материнского капитала?</w:t>
      </w:r>
    </w:p>
    <w:p w:rsidR="00914FBD" w:rsidRDefault="00914FBD">
      <w:pPr>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u w:val="single"/>
        </w:rPr>
        <w:t xml:space="preserve">Задача 2 </w:t>
      </w:r>
      <w:r>
        <w:rPr>
          <w:rFonts w:ascii="Times New Roman" w:hAnsi="Times New Roman"/>
          <w:sz w:val="28"/>
        </w:rPr>
        <w:t xml:space="preserve"> В семье Гальцевых родился первый ребенок в 2023 году. Ранее данная семья приобрела двухкомнатную квартиру в ипотеку. Получив право на материнский капитал, Гальцевы направили ср</w:t>
      </w:r>
      <w:r>
        <w:rPr>
          <w:rFonts w:ascii="Times New Roman" w:hAnsi="Times New Roman"/>
          <w:sz w:val="28"/>
        </w:rPr>
        <w:t>едства мат.капитала на погашение ипотечного долга, чем полностью выполнили свои кредитные обязательства перед банком. Через месяц после погашения ипотеки, Гальцевы продали квартиру и приобрели частный дом, в котором выделили долю своему несовершеннолетнему</w:t>
      </w:r>
      <w:r>
        <w:rPr>
          <w:rFonts w:ascii="Times New Roman" w:hAnsi="Times New Roman"/>
          <w:sz w:val="28"/>
        </w:rPr>
        <w:t xml:space="preserve"> ребенку. Позже Социальный фонд подал исковое заявление в суд о признании сделки купли-продажи квартиры недействительной, в связи с тем, что в течение 6 мес. после погашения ипотеки за счет средств материнского капитала, Гальцевы были обязаны выделить долю</w:t>
      </w:r>
      <w:r>
        <w:rPr>
          <w:rFonts w:ascii="Times New Roman" w:hAnsi="Times New Roman"/>
          <w:sz w:val="28"/>
        </w:rPr>
        <w:t xml:space="preserve"> в указанной квартире своему ребенку, в связи с рождением которого, у Гальцевых появилось право на материнский капитал. Правомерны действия Социального фонда? </w:t>
      </w:r>
    </w:p>
    <w:p w:rsidR="00914FBD" w:rsidRDefault="00914FBD">
      <w:pPr>
        <w:widowControl w:val="0"/>
        <w:jc w:val="both"/>
        <w:rPr>
          <w:rFonts w:ascii="Times New Roman" w:hAnsi="Times New Roman"/>
          <w:sz w:val="28"/>
        </w:rPr>
      </w:pPr>
    </w:p>
    <w:p w:rsidR="00914FBD" w:rsidRDefault="00914FBD">
      <w:pPr>
        <w:widowControl w:val="0"/>
        <w:jc w:val="both"/>
        <w:rPr>
          <w:rFonts w:ascii="Times New Roman" w:hAnsi="Times New Roman"/>
          <w:sz w:val="28"/>
        </w:rPr>
      </w:pPr>
    </w:p>
    <w:p w:rsidR="00914FBD" w:rsidRDefault="00064D91">
      <w:pPr>
        <w:widowControl w:val="0"/>
        <w:jc w:val="center"/>
        <w:rPr>
          <w:rFonts w:ascii="Times New Roman" w:hAnsi="Times New Roman"/>
          <w:b/>
          <w:sz w:val="28"/>
        </w:rPr>
      </w:pPr>
      <w:r>
        <w:rPr>
          <w:rFonts w:ascii="Times New Roman" w:hAnsi="Times New Roman"/>
          <w:b/>
          <w:sz w:val="28"/>
        </w:rPr>
        <w:t>Темы эссе</w:t>
      </w:r>
    </w:p>
    <w:p w:rsidR="00914FBD" w:rsidRDefault="00914FBD">
      <w:pPr>
        <w:widowControl w:val="0"/>
        <w:jc w:val="center"/>
        <w:rPr>
          <w:rFonts w:ascii="Times New Roman" w:hAnsi="Times New Roman"/>
          <w:b/>
          <w:sz w:val="28"/>
        </w:rPr>
      </w:pPr>
    </w:p>
    <w:p w:rsidR="00914FBD" w:rsidRDefault="00064D91">
      <w:pPr>
        <w:jc w:val="both"/>
        <w:rPr>
          <w:rFonts w:ascii="Times New Roman" w:hAnsi="Times New Roman"/>
          <w:color w:val="000000" w:themeColor="text1"/>
          <w:sz w:val="28"/>
        </w:rPr>
      </w:pPr>
      <w:r>
        <w:rPr>
          <w:rFonts w:ascii="Times New Roman" w:hAnsi="Times New Roman"/>
          <w:sz w:val="28"/>
        </w:rPr>
        <w:t xml:space="preserve">Тема 1. </w:t>
      </w:r>
      <w:r>
        <w:rPr>
          <w:rFonts w:ascii="Times New Roman" w:hAnsi="Times New Roman"/>
          <w:color w:val="000000" w:themeColor="text1"/>
          <w:sz w:val="28"/>
        </w:rPr>
        <w:t xml:space="preserve">Общие положения социальной защиты и социального обеспечения. Управление и </w:t>
      </w:r>
      <w:r>
        <w:rPr>
          <w:rFonts w:ascii="Times New Roman" w:hAnsi="Times New Roman"/>
          <w:color w:val="000000" w:themeColor="text1"/>
          <w:sz w:val="28"/>
        </w:rPr>
        <w:t>его осуществление.</w:t>
      </w:r>
    </w:p>
    <w:p w:rsidR="00914FBD" w:rsidRDefault="00064D91">
      <w:pPr>
        <w:widowControl w:val="0"/>
        <w:jc w:val="both"/>
        <w:rPr>
          <w:rFonts w:ascii="Times New Roman" w:hAnsi="Times New Roman"/>
          <w:sz w:val="28"/>
        </w:rPr>
      </w:pPr>
      <w:r>
        <w:rPr>
          <w:rFonts w:ascii="Times New Roman" w:hAnsi="Times New Roman"/>
          <w:sz w:val="28"/>
        </w:rPr>
        <w:t>1.Социальная защита и социальное обеспечение как форма заботы государства о благополучии населения.</w:t>
      </w:r>
    </w:p>
    <w:p w:rsidR="00914FBD" w:rsidRDefault="00064D91">
      <w:pPr>
        <w:widowControl w:val="0"/>
        <w:jc w:val="both"/>
        <w:rPr>
          <w:rFonts w:ascii="Times New Roman" w:hAnsi="Times New Roman"/>
          <w:sz w:val="28"/>
        </w:rPr>
      </w:pPr>
      <w:r>
        <w:rPr>
          <w:rFonts w:ascii="Times New Roman" w:hAnsi="Times New Roman"/>
          <w:sz w:val="28"/>
        </w:rPr>
        <w:lastRenderedPageBreak/>
        <w:t>2. Роль социальной защиты и социального обеспечения в развитии демографии в стране.</w:t>
      </w:r>
    </w:p>
    <w:p w:rsidR="00914FBD" w:rsidRDefault="00914FBD">
      <w:pPr>
        <w:widowControl w:val="0"/>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rPr>
        <w:t>Тема 2. Основные этапы становления  и развития систе</w:t>
      </w:r>
      <w:r>
        <w:rPr>
          <w:rFonts w:ascii="Times New Roman" w:hAnsi="Times New Roman"/>
          <w:sz w:val="28"/>
        </w:rPr>
        <w:t>мы социальной защиты населения.</w:t>
      </w:r>
    </w:p>
    <w:p w:rsidR="00914FBD" w:rsidRDefault="00064D91">
      <w:pPr>
        <w:jc w:val="both"/>
        <w:rPr>
          <w:rFonts w:ascii="Times New Roman" w:hAnsi="Times New Roman"/>
          <w:sz w:val="28"/>
        </w:rPr>
      </w:pPr>
      <w:r>
        <w:rPr>
          <w:rFonts w:ascii="Times New Roman" w:hAnsi="Times New Roman"/>
          <w:sz w:val="28"/>
        </w:rPr>
        <w:t>1.Сравнительный анализ развития социального обеспечения в Российской империи в различные периоды времени.</w:t>
      </w:r>
    </w:p>
    <w:p w:rsidR="00914FBD" w:rsidRDefault="00064D91">
      <w:pPr>
        <w:jc w:val="both"/>
        <w:rPr>
          <w:rFonts w:ascii="Times New Roman" w:hAnsi="Times New Roman"/>
          <w:sz w:val="28"/>
        </w:rPr>
      </w:pPr>
      <w:r>
        <w:rPr>
          <w:rFonts w:ascii="Times New Roman" w:hAnsi="Times New Roman"/>
          <w:sz w:val="28"/>
        </w:rPr>
        <w:t>2.Развитие социального обеспечения в России после ВОВ.</w:t>
      </w:r>
    </w:p>
    <w:p w:rsidR="00914FBD" w:rsidRDefault="00914FBD">
      <w:pPr>
        <w:jc w:val="both"/>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rPr>
        <w:t>Тема 3. Основы правового регулирования социальной защиты РФ. С</w:t>
      </w:r>
      <w:r>
        <w:rPr>
          <w:rFonts w:ascii="Times New Roman" w:hAnsi="Times New Roman"/>
          <w:sz w:val="28"/>
        </w:rPr>
        <w:t>истема государственных органов социального обеспечения в РФ. Источники финансирования социальной защиты населения РФ.</w:t>
      </w:r>
    </w:p>
    <w:p w:rsidR="00914FBD" w:rsidRDefault="00064D91">
      <w:pPr>
        <w:jc w:val="both"/>
        <w:rPr>
          <w:rFonts w:ascii="Times New Roman" w:hAnsi="Times New Roman"/>
          <w:sz w:val="28"/>
        </w:rPr>
      </w:pPr>
      <w:r>
        <w:rPr>
          <w:rFonts w:ascii="Times New Roman" w:hAnsi="Times New Roman"/>
          <w:sz w:val="28"/>
        </w:rPr>
        <w:t>1.Социальный фонд РФ (понятие, функции). Фонд занятости (понятие, функции).</w:t>
      </w:r>
    </w:p>
    <w:p w:rsidR="00914FBD" w:rsidRDefault="00064D91">
      <w:pPr>
        <w:jc w:val="both"/>
        <w:rPr>
          <w:rFonts w:ascii="Times New Roman" w:hAnsi="Times New Roman"/>
          <w:sz w:val="28"/>
        </w:rPr>
      </w:pPr>
      <w:r>
        <w:rPr>
          <w:rFonts w:ascii="Times New Roman" w:hAnsi="Times New Roman"/>
          <w:sz w:val="28"/>
        </w:rPr>
        <w:t xml:space="preserve">2.Фонд обязательного медицинского страхования (понятие, </w:t>
      </w:r>
      <w:r>
        <w:rPr>
          <w:rFonts w:ascii="Times New Roman" w:hAnsi="Times New Roman"/>
          <w:sz w:val="28"/>
        </w:rPr>
        <w:t>функции).</w:t>
      </w:r>
    </w:p>
    <w:p w:rsidR="00914FBD" w:rsidRDefault="00914FBD">
      <w:pPr>
        <w:jc w:val="both"/>
        <w:rPr>
          <w:rFonts w:ascii="Times New Roman" w:hAnsi="Times New Roman"/>
          <w:sz w:val="28"/>
        </w:rPr>
      </w:pPr>
    </w:p>
    <w:p w:rsidR="00914FBD" w:rsidRDefault="00064D91">
      <w:pPr>
        <w:rPr>
          <w:rFonts w:ascii="Times New Roman" w:hAnsi="Times New Roman"/>
          <w:sz w:val="28"/>
        </w:rPr>
      </w:pPr>
      <w:r>
        <w:rPr>
          <w:rFonts w:ascii="Times New Roman" w:hAnsi="Times New Roman"/>
          <w:sz w:val="28"/>
        </w:rPr>
        <w:t>Тема 9. Министерство труда и социальной защиты населения. Понятие, функции. Основные направления деятельности.</w:t>
      </w:r>
    </w:p>
    <w:p w:rsidR="00914FBD" w:rsidRDefault="00064D91">
      <w:pPr>
        <w:rPr>
          <w:rFonts w:ascii="Times New Roman" w:hAnsi="Times New Roman"/>
          <w:sz w:val="28"/>
        </w:rPr>
      </w:pPr>
      <w:r>
        <w:rPr>
          <w:rFonts w:ascii="Times New Roman" w:hAnsi="Times New Roman"/>
          <w:sz w:val="28"/>
        </w:rPr>
        <w:t>1.История образования и развития Министерства труда и социального развития населения в РФ.</w:t>
      </w:r>
    </w:p>
    <w:p w:rsidR="00914FBD" w:rsidRDefault="00064D91">
      <w:pPr>
        <w:rPr>
          <w:rFonts w:ascii="Times New Roman" w:hAnsi="Times New Roman"/>
          <w:sz w:val="28"/>
        </w:rPr>
      </w:pPr>
      <w:r>
        <w:rPr>
          <w:rFonts w:ascii="Times New Roman" w:hAnsi="Times New Roman"/>
          <w:sz w:val="28"/>
        </w:rPr>
        <w:t>2.Правовое регулирование деятельности Минис</w:t>
      </w:r>
      <w:r>
        <w:rPr>
          <w:rFonts w:ascii="Times New Roman" w:hAnsi="Times New Roman"/>
          <w:sz w:val="28"/>
        </w:rPr>
        <w:t>терства труда и социальной защиты населения.</w:t>
      </w:r>
    </w:p>
    <w:p w:rsidR="00914FBD" w:rsidRDefault="00914FBD">
      <w:pPr>
        <w:rPr>
          <w:rFonts w:ascii="Times New Roman" w:hAnsi="Times New Roman"/>
          <w:sz w:val="28"/>
        </w:rPr>
      </w:pPr>
    </w:p>
    <w:p w:rsidR="00914FBD" w:rsidRDefault="00064D91">
      <w:pPr>
        <w:jc w:val="both"/>
        <w:rPr>
          <w:rFonts w:ascii="Times New Roman" w:hAnsi="Times New Roman"/>
          <w:sz w:val="28"/>
        </w:rPr>
      </w:pPr>
      <w:r>
        <w:rPr>
          <w:rFonts w:ascii="Times New Roman" w:hAnsi="Times New Roman"/>
          <w:sz w:val="28"/>
        </w:rPr>
        <w:t>Тема 10. Центр занятости населения в РФ. Понятие безработицы и социальная поддержка безработных. Пособие по безработице. Социальные гарантии при сокращении численности или штата сотрудников.</w:t>
      </w:r>
    </w:p>
    <w:p w:rsidR="00914FBD" w:rsidRDefault="00064D91">
      <w:pPr>
        <w:jc w:val="both"/>
        <w:rPr>
          <w:rFonts w:ascii="Times New Roman" w:hAnsi="Times New Roman"/>
          <w:sz w:val="28"/>
        </w:rPr>
      </w:pPr>
      <w:r>
        <w:rPr>
          <w:rFonts w:ascii="Times New Roman" w:hAnsi="Times New Roman"/>
          <w:sz w:val="28"/>
        </w:rPr>
        <w:t>1.Предпосылки созда</w:t>
      </w:r>
      <w:r>
        <w:rPr>
          <w:rFonts w:ascii="Times New Roman" w:hAnsi="Times New Roman"/>
          <w:sz w:val="28"/>
        </w:rPr>
        <w:t>ния центра занятости населения.</w:t>
      </w:r>
      <w:r>
        <w:rPr>
          <w:rFonts w:ascii="Times New Roman" w:hAnsi="Times New Roman"/>
          <w:sz w:val="25"/>
        </w:rPr>
        <w:t xml:space="preserve"> </w:t>
      </w:r>
    </w:p>
    <w:p w:rsidR="00914FBD" w:rsidRDefault="00064D91">
      <w:pPr>
        <w:jc w:val="both"/>
        <w:rPr>
          <w:rFonts w:ascii="Times New Roman" w:hAnsi="Times New Roman"/>
          <w:sz w:val="28"/>
        </w:rPr>
      </w:pPr>
      <w:r>
        <w:rPr>
          <w:rFonts w:ascii="Times New Roman" w:hAnsi="Times New Roman"/>
          <w:sz w:val="28"/>
        </w:rPr>
        <w:t>2.Безработица, как социальное явление в обществе. Причины и проблемы роста безработицы.</w:t>
      </w:r>
    </w:p>
    <w:p w:rsidR="00914FBD" w:rsidRDefault="00914FBD">
      <w:pPr>
        <w:jc w:val="both"/>
        <w:rPr>
          <w:rFonts w:ascii="Times New Roman" w:hAnsi="Times New Roman"/>
          <w:sz w:val="28"/>
        </w:rPr>
      </w:pPr>
    </w:p>
    <w:p w:rsidR="00914FBD" w:rsidRDefault="00064D91">
      <w:pPr>
        <w:rPr>
          <w:rFonts w:ascii="Times New Roman" w:hAnsi="Times New Roman"/>
          <w:sz w:val="28"/>
        </w:rPr>
      </w:pPr>
      <w:r>
        <w:rPr>
          <w:rFonts w:ascii="Times New Roman" w:hAnsi="Times New Roman"/>
          <w:sz w:val="28"/>
        </w:rPr>
        <w:t>Тема 11. Фонд обязательного медицинского страхования в РФ (понятие, функции, полномочия).</w:t>
      </w:r>
    </w:p>
    <w:p w:rsidR="00914FBD" w:rsidRDefault="00064D91">
      <w:pPr>
        <w:rPr>
          <w:rFonts w:ascii="Times New Roman" w:hAnsi="Times New Roman"/>
          <w:sz w:val="28"/>
        </w:rPr>
      </w:pPr>
      <w:r>
        <w:rPr>
          <w:rFonts w:ascii="Times New Roman" w:hAnsi="Times New Roman"/>
          <w:sz w:val="28"/>
        </w:rPr>
        <w:t xml:space="preserve">1.История возникновения фонда обязательного </w:t>
      </w:r>
      <w:r>
        <w:rPr>
          <w:rFonts w:ascii="Times New Roman" w:hAnsi="Times New Roman"/>
          <w:sz w:val="28"/>
        </w:rPr>
        <w:t>медицинского страхования в России.</w:t>
      </w:r>
    </w:p>
    <w:p w:rsidR="00914FBD" w:rsidRDefault="00064D91">
      <w:pPr>
        <w:rPr>
          <w:rFonts w:ascii="Times New Roman" w:hAnsi="Times New Roman"/>
          <w:sz w:val="28"/>
        </w:rPr>
      </w:pPr>
      <w:r>
        <w:rPr>
          <w:rFonts w:ascii="Times New Roman" w:hAnsi="Times New Roman"/>
          <w:sz w:val="28"/>
        </w:rPr>
        <w:t>2.Проблемы обязательного медицинского страхования.</w:t>
      </w:r>
    </w:p>
    <w:p w:rsidR="00914FBD" w:rsidRDefault="00914FBD">
      <w:pPr>
        <w:rPr>
          <w:rFonts w:ascii="Times New Roman" w:hAnsi="Times New Roman"/>
          <w:sz w:val="28"/>
        </w:rPr>
      </w:pPr>
    </w:p>
    <w:p w:rsidR="00914FBD" w:rsidRDefault="00064D91">
      <w:pPr>
        <w:rPr>
          <w:rFonts w:ascii="Times New Roman" w:hAnsi="Times New Roman"/>
          <w:sz w:val="28"/>
        </w:rPr>
      </w:pPr>
      <w:r>
        <w:rPr>
          <w:rFonts w:ascii="Times New Roman" w:hAnsi="Times New Roman"/>
          <w:sz w:val="28"/>
        </w:rPr>
        <w:t>Тема 12. Понятие и виды мер социальной поддержки в РФ. Целевая направленность.</w:t>
      </w:r>
    </w:p>
    <w:p w:rsidR="00914FBD" w:rsidRDefault="00064D91">
      <w:pPr>
        <w:rPr>
          <w:rFonts w:ascii="Times New Roman" w:hAnsi="Times New Roman"/>
          <w:sz w:val="28"/>
        </w:rPr>
      </w:pPr>
      <w:r>
        <w:rPr>
          <w:rFonts w:ascii="Times New Roman" w:hAnsi="Times New Roman"/>
          <w:sz w:val="28"/>
        </w:rPr>
        <w:t>1.Круг лиц, имеющих право на меры социальной поддержки.</w:t>
      </w:r>
    </w:p>
    <w:p w:rsidR="00914FBD" w:rsidRDefault="00064D91">
      <w:pPr>
        <w:rPr>
          <w:rFonts w:ascii="Times New Roman" w:hAnsi="Times New Roman"/>
          <w:sz w:val="28"/>
        </w:rPr>
      </w:pPr>
      <w:r>
        <w:rPr>
          <w:rFonts w:ascii="Times New Roman" w:hAnsi="Times New Roman"/>
          <w:sz w:val="28"/>
        </w:rPr>
        <w:t>2.</w:t>
      </w:r>
      <w:r>
        <w:rPr>
          <w:rFonts w:ascii="Times New Roman" w:hAnsi="Times New Roman"/>
          <w:color w:val="333333"/>
          <w:sz w:val="28"/>
        </w:rPr>
        <w:t>Финансовое обеспечение мер социа</w:t>
      </w:r>
      <w:r>
        <w:rPr>
          <w:rFonts w:ascii="Times New Roman" w:hAnsi="Times New Roman"/>
          <w:color w:val="333333"/>
          <w:sz w:val="28"/>
        </w:rPr>
        <w:t>льной поддержки.</w:t>
      </w:r>
    </w:p>
    <w:p w:rsidR="00914FBD" w:rsidRDefault="00914FBD">
      <w:pPr>
        <w:widowControl w:val="0"/>
        <w:jc w:val="both"/>
        <w:rPr>
          <w:rFonts w:ascii="Times New Roman" w:hAnsi="Times New Roman"/>
          <w:sz w:val="28"/>
        </w:rPr>
      </w:pPr>
    </w:p>
    <w:p w:rsidR="00914FBD" w:rsidRDefault="00064D91">
      <w:pPr>
        <w:spacing w:line="23" w:lineRule="atLeast"/>
        <w:ind w:firstLine="851"/>
        <w:rPr>
          <w:rFonts w:ascii="Times New Roman" w:hAnsi="Times New Roman"/>
          <w:b/>
          <w:sz w:val="28"/>
        </w:rPr>
      </w:pPr>
      <w:r>
        <w:rPr>
          <w:rFonts w:ascii="Times New Roman" w:hAnsi="Times New Roman"/>
          <w:b/>
          <w:sz w:val="28"/>
        </w:rPr>
        <w:lastRenderedPageBreak/>
        <w:t>4.3 Промежуточная аттестация по дисциплине</w:t>
      </w:r>
    </w:p>
    <w:p w:rsidR="00914FBD" w:rsidRDefault="00914FBD">
      <w:pPr>
        <w:spacing w:line="23" w:lineRule="atLeast"/>
        <w:ind w:firstLine="851"/>
        <w:jc w:val="center"/>
        <w:rPr>
          <w:rFonts w:ascii="Times New Roman" w:hAnsi="Times New Roman"/>
          <w:b/>
          <w:sz w:val="28"/>
        </w:rPr>
      </w:pPr>
    </w:p>
    <w:p w:rsidR="00914FBD" w:rsidRDefault="00064D91">
      <w:pPr>
        <w:spacing w:line="23" w:lineRule="atLeast"/>
        <w:ind w:firstLine="851"/>
        <w:jc w:val="center"/>
        <w:rPr>
          <w:rFonts w:ascii="Times New Roman" w:hAnsi="Times New Roman"/>
          <w:b/>
          <w:sz w:val="28"/>
        </w:rPr>
      </w:pPr>
      <w:r>
        <w:rPr>
          <w:rFonts w:ascii="Times New Roman" w:hAnsi="Times New Roman"/>
          <w:b/>
          <w:sz w:val="28"/>
        </w:rPr>
        <w:t>Вопросы к дифференцированному зачету по дисциплине «Организация работы органов и учреждений социальной защиты населения»:</w:t>
      </w:r>
    </w:p>
    <w:p w:rsidR="00914FBD" w:rsidRDefault="00914FBD">
      <w:pPr>
        <w:spacing w:line="23" w:lineRule="atLeast"/>
        <w:ind w:firstLine="851"/>
        <w:jc w:val="center"/>
        <w:rPr>
          <w:rFonts w:ascii="Times New Roman" w:hAnsi="Times New Roman"/>
          <w:b/>
          <w:sz w:val="28"/>
        </w:rPr>
      </w:pPr>
    </w:p>
    <w:p w:rsidR="00914FBD" w:rsidRDefault="00064D91">
      <w:pPr>
        <w:numPr>
          <w:ilvl w:val="0"/>
          <w:numId w:val="14"/>
        </w:numPr>
        <w:rPr>
          <w:sz w:val="28"/>
        </w:rPr>
      </w:pPr>
      <w:r>
        <w:rPr>
          <w:sz w:val="28"/>
        </w:rPr>
        <w:t>Понятие социальной защиты населения РФ.</w:t>
      </w:r>
    </w:p>
    <w:p w:rsidR="00914FBD" w:rsidRDefault="00064D91">
      <w:pPr>
        <w:numPr>
          <w:ilvl w:val="0"/>
          <w:numId w:val="14"/>
        </w:numPr>
        <w:rPr>
          <w:sz w:val="28"/>
        </w:rPr>
      </w:pPr>
      <w:r>
        <w:rPr>
          <w:sz w:val="28"/>
        </w:rPr>
        <w:t>Основные этапы формирования сис</w:t>
      </w:r>
      <w:r>
        <w:rPr>
          <w:sz w:val="28"/>
        </w:rPr>
        <w:t>темы социальной защиты населения РФ</w:t>
      </w:r>
    </w:p>
    <w:p w:rsidR="00914FBD" w:rsidRDefault="00064D91">
      <w:pPr>
        <w:numPr>
          <w:ilvl w:val="0"/>
          <w:numId w:val="14"/>
        </w:numPr>
        <w:rPr>
          <w:sz w:val="28"/>
        </w:rPr>
      </w:pPr>
      <w:r>
        <w:rPr>
          <w:sz w:val="28"/>
        </w:rPr>
        <w:t>Основы правового регулирования социальной защиты населения РФ.</w:t>
      </w:r>
    </w:p>
    <w:p w:rsidR="00914FBD" w:rsidRDefault="00064D91">
      <w:pPr>
        <w:numPr>
          <w:ilvl w:val="0"/>
          <w:numId w:val="14"/>
        </w:numPr>
        <w:rPr>
          <w:sz w:val="28"/>
        </w:rPr>
      </w:pPr>
      <w:r>
        <w:rPr>
          <w:sz w:val="28"/>
        </w:rPr>
        <w:t>Система государственных органов социального обеспечения населения в России.</w:t>
      </w:r>
    </w:p>
    <w:p w:rsidR="00914FBD" w:rsidRDefault="00064D91">
      <w:pPr>
        <w:numPr>
          <w:ilvl w:val="0"/>
          <w:numId w:val="14"/>
        </w:numPr>
        <w:rPr>
          <w:sz w:val="28"/>
        </w:rPr>
      </w:pPr>
      <w:r>
        <w:rPr>
          <w:sz w:val="28"/>
        </w:rPr>
        <w:t>Пенсионная система в России.</w:t>
      </w:r>
    </w:p>
    <w:p w:rsidR="00914FBD" w:rsidRDefault="00064D91">
      <w:pPr>
        <w:numPr>
          <w:ilvl w:val="0"/>
          <w:numId w:val="14"/>
        </w:numPr>
        <w:rPr>
          <w:sz w:val="28"/>
        </w:rPr>
      </w:pPr>
      <w:r>
        <w:rPr>
          <w:sz w:val="28"/>
        </w:rPr>
        <w:t>Источники финансирования пенсионных систем.</w:t>
      </w:r>
    </w:p>
    <w:p w:rsidR="00914FBD" w:rsidRDefault="00064D91">
      <w:pPr>
        <w:numPr>
          <w:ilvl w:val="0"/>
          <w:numId w:val="14"/>
        </w:numPr>
        <w:rPr>
          <w:sz w:val="28"/>
        </w:rPr>
      </w:pPr>
      <w:r>
        <w:rPr>
          <w:sz w:val="28"/>
        </w:rPr>
        <w:t>Министерство труда и социальной защиты РФ.</w:t>
      </w:r>
    </w:p>
    <w:p w:rsidR="00914FBD" w:rsidRDefault="00064D91">
      <w:pPr>
        <w:numPr>
          <w:ilvl w:val="0"/>
          <w:numId w:val="14"/>
        </w:numPr>
        <w:rPr>
          <w:sz w:val="28"/>
        </w:rPr>
      </w:pPr>
      <w:r>
        <w:rPr>
          <w:sz w:val="28"/>
        </w:rPr>
        <w:t>Органы исполнительной власти субъектов РФ в области социальной защиты населения.</w:t>
      </w:r>
    </w:p>
    <w:p w:rsidR="00914FBD" w:rsidRDefault="00064D91">
      <w:pPr>
        <w:numPr>
          <w:ilvl w:val="0"/>
          <w:numId w:val="14"/>
        </w:numPr>
        <w:rPr>
          <w:sz w:val="28"/>
        </w:rPr>
      </w:pPr>
      <w:r>
        <w:rPr>
          <w:sz w:val="28"/>
        </w:rPr>
        <w:t>Муниципальные органы социальной защиты.</w:t>
      </w:r>
    </w:p>
    <w:p w:rsidR="00914FBD" w:rsidRDefault="00064D91">
      <w:pPr>
        <w:numPr>
          <w:ilvl w:val="0"/>
          <w:numId w:val="14"/>
        </w:numPr>
        <w:rPr>
          <w:sz w:val="28"/>
        </w:rPr>
      </w:pPr>
      <w:r>
        <w:rPr>
          <w:sz w:val="28"/>
        </w:rPr>
        <w:t>Характеристика системы государственных органов по обеспечению занятости населения.</w:t>
      </w:r>
    </w:p>
    <w:p w:rsidR="00914FBD" w:rsidRDefault="00064D91">
      <w:pPr>
        <w:numPr>
          <w:ilvl w:val="0"/>
          <w:numId w:val="14"/>
        </w:numPr>
        <w:rPr>
          <w:sz w:val="28"/>
        </w:rPr>
      </w:pPr>
      <w:r>
        <w:rPr>
          <w:sz w:val="28"/>
        </w:rPr>
        <w:t>Понятие и</w:t>
      </w:r>
      <w:r>
        <w:rPr>
          <w:sz w:val="28"/>
        </w:rPr>
        <w:t xml:space="preserve"> содержание страхового стажа в РФ.</w:t>
      </w:r>
    </w:p>
    <w:p w:rsidR="00914FBD" w:rsidRDefault="00064D91">
      <w:pPr>
        <w:numPr>
          <w:ilvl w:val="0"/>
          <w:numId w:val="14"/>
        </w:numPr>
        <w:rPr>
          <w:sz w:val="28"/>
        </w:rPr>
      </w:pPr>
      <w:r>
        <w:rPr>
          <w:sz w:val="28"/>
        </w:rPr>
        <w:t>Способы определения страхового стажа.</w:t>
      </w:r>
    </w:p>
    <w:p w:rsidR="00914FBD" w:rsidRDefault="00064D91">
      <w:pPr>
        <w:numPr>
          <w:ilvl w:val="0"/>
          <w:numId w:val="14"/>
        </w:numPr>
        <w:rPr>
          <w:sz w:val="28"/>
        </w:rPr>
      </w:pPr>
      <w:r>
        <w:rPr>
          <w:sz w:val="28"/>
        </w:rPr>
        <w:t>Периоды трудовой деятельности, включаемые в страховой стаж.</w:t>
      </w:r>
    </w:p>
    <w:p w:rsidR="00914FBD" w:rsidRDefault="00064D91">
      <w:pPr>
        <w:numPr>
          <w:ilvl w:val="0"/>
          <w:numId w:val="14"/>
        </w:numPr>
        <w:rPr>
          <w:sz w:val="28"/>
        </w:rPr>
      </w:pPr>
      <w:r>
        <w:rPr>
          <w:sz w:val="28"/>
        </w:rPr>
        <w:t>Виды пенсий.</w:t>
      </w:r>
    </w:p>
    <w:p w:rsidR="00914FBD" w:rsidRDefault="00064D91">
      <w:pPr>
        <w:numPr>
          <w:ilvl w:val="0"/>
          <w:numId w:val="14"/>
        </w:numPr>
        <w:rPr>
          <w:sz w:val="28"/>
        </w:rPr>
      </w:pPr>
      <w:r>
        <w:rPr>
          <w:sz w:val="28"/>
        </w:rPr>
        <w:t>Особенности назначения пенсии отдельным категориям граждан.</w:t>
      </w:r>
    </w:p>
    <w:p w:rsidR="00914FBD" w:rsidRDefault="00064D91">
      <w:pPr>
        <w:numPr>
          <w:ilvl w:val="0"/>
          <w:numId w:val="14"/>
        </w:numPr>
        <w:rPr>
          <w:sz w:val="28"/>
        </w:rPr>
      </w:pPr>
      <w:r>
        <w:rPr>
          <w:sz w:val="28"/>
        </w:rPr>
        <w:t>Порядок и условия назначения страховой пенсии по с</w:t>
      </w:r>
      <w:r>
        <w:rPr>
          <w:sz w:val="28"/>
        </w:rPr>
        <w:t>тарости.</w:t>
      </w:r>
    </w:p>
    <w:p w:rsidR="00914FBD" w:rsidRDefault="00064D91">
      <w:pPr>
        <w:numPr>
          <w:ilvl w:val="0"/>
          <w:numId w:val="14"/>
        </w:numPr>
        <w:rPr>
          <w:sz w:val="28"/>
        </w:rPr>
      </w:pPr>
      <w:r>
        <w:rPr>
          <w:sz w:val="28"/>
        </w:rPr>
        <w:t>Порядок и условия назначения пенсии по потере кормильца.</w:t>
      </w:r>
    </w:p>
    <w:p w:rsidR="00914FBD" w:rsidRDefault="00064D91">
      <w:pPr>
        <w:numPr>
          <w:ilvl w:val="0"/>
          <w:numId w:val="14"/>
        </w:numPr>
        <w:rPr>
          <w:sz w:val="28"/>
        </w:rPr>
      </w:pPr>
      <w:r>
        <w:rPr>
          <w:sz w:val="28"/>
        </w:rPr>
        <w:t>Порядок и условия назначения пенсии по инвалидности.</w:t>
      </w:r>
    </w:p>
    <w:p w:rsidR="00914FBD" w:rsidRDefault="00064D91">
      <w:pPr>
        <w:numPr>
          <w:ilvl w:val="0"/>
          <w:numId w:val="14"/>
        </w:numPr>
        <w:rPr>
          <w:sz w:val="28"/>
        </w:rPr>
      </w:pPr>
      <w:r>
        <w:rPr>
          <w:sz w:val="28"/>
        </w:rPr>
        <w:t>Виды досрочных пенсий.</w:t>
      </w:r>
    </w:p>
    <w:p w:rsidR="00914FBD" w:rsidRDefault="00064D91">
      <w:pPr>
        <w:numPr>
          <w:ilvl w:val="0"/>
          <w:numId w:val="14"/>
        </w:numPr>
        <w:rPr>
          <w:sz w:val="28"/>
        </w:rPr>
      </w:pPr>
      <w:r>
        <w:rPr>
          <w:sz w:val="28"/>
        </w:rPr>
        <w:t>Понятие и сущность материнского семейного капитала в России.</w:t>
      </w:r>
    </w:p>
    <w:p w:rsidR="00914FBD" w:rsidRDefault="00064D91">
      <w:pPr>
        <w:numPr>
          <w:ilvl w:val="0"/>
          <w:numId w:val="14"/>
        </w:numPr>
        <w:rPr>
          <w:sz w:val="28"/>
        </w:rPr>
      </w:pPr>
      <w:r>
        <w:rPr>
          <w:sz w:val="28"/>
        </w:rPr>
        <w:t>Распоряжение средствами материнского семейного капита</w:t>
      </w:r>
      <w:r>
        <w:rPr>
          <w:sz w:val="28"/>
        </w:rPr>
        <w:t>ла.</w:t>
      </w:r>
    </w:p>
    <w:p w:rsidR="00914FBD" w:rsidRDefault="00064D91">
      <w:pPr>
        <w:numPr>
          <w:ilvl w:val="0"/>
          <w:numId w:val="14"/>
        </w:numPr>
        <w:rPr>
          <w:sz w:val="28"/>
        </w:rPr>
      </w:pPr>
      <w:r>
        <w:rPr>
          <w:sz w:val="28"/>
        </w:rPr>
        <w:t>Социальные гарантии при сокращении численности или штата сотрудников.</w:t>
      </w:r>
    </w:p>
    <w:p w:rsidR="00914FBD" w:rsidRDefault="00064D91">
      <w:pPr>
        <w:numPr>
          <w:ilvl w:val="0"/>
          <w:numId w:val="14"/>
        </w:numPr>
        <w:rPr>
          <w:sz w:val="28"/>
        </w:rPr>
      </w:pPr>
      <w:r>
        <w:rPr>
          <w:sz w:val="28"/>
        </w:rPr>
        <w:t>Понятие безработицы в праве.</w:t>
      </w:r>
    </w:p>
    <w:p w:rsidR="00914FBD" w:rsidRDefault="00064D91">
      <w:pPr>
        <w:numPr>
          <w:ilvl w:val="0"/>
          <w:numId w:val="14"/>
        </w:numPr>
        <w:rPr>
          <w:sz w:val="28"/>
        </w:rPr>
      </w:pPr>
      <w:r>
        <w:rPr>
          <w:sz w:val="28"/>
        </w:rPr>
        <w:t>Порядок признания гражданина безработным.</w:t>
      </w:r>
    </w:p>
    <w:p w:rsidR="00914FBD" w:rsidRDefault="00064D91">
      <w:pPr>
        <w:numPr>
          <w:ilvl w:val="0"/>
          <w:numId w:val="14"/>
        </w:numPr>
        <w:rPr>
          <w:sz w:val="28"/>
        </w:rPr>
      </w:pPr>
      <w:r>
        <w:rPr>
          <w:sz w:val="28"/>
        </w:rPr>
        <w:t>Гарантии социальной поддержки безработных.</w:t>
      </w:r>
    </w:p>
    <w:p w:rsidR="00914FBD" w:rsidRDefault="00064D91">
      <w:pPr>
        <w:numPr>
          <w:ilvl w:val="0"/>
          <w:numId w:val="14"/>
        </w:numPr>
        <w:rPr>
          <w:sz w:val="28"/>
        </w:rPr>
      </w:pPr>
      <w:r>
        <w:rPr>
          <w:sz w:val="28"/>
        </w:rPr>
        <w:t xml:space="preserve">Пособие по безработице. </w:t>
      </w:r>
    </w:p>
    <w:p w:rsidR="00914FBD" w:rsidRDefault="00064D91">
      <w:pPr>
        <w:numPr>
          <w:ilvl w:val="0"/>
          <w:numId w:val="14"/>
        </w:numPr>
        <w:rPr>
          <w:sz w:val="28"/>
        </w:rPr>
      </w:pPr>
      <w:r>
        <w:rPr>
          <w:sz w:val="28"/>
        </w:rPr>
        <w:t>Понятие и функции Фонда обязательного медиц</w:t>
      </w:r>
      <w:r>
        <w:rPr>
          <w:sz w:val="28"/>
        </w:rPr>
        <w:t>инского страхования РФ.</w:t>
      </w:r>
    </w:p>
    <w:p w:rsidR="00914FBD" w:rsidRDefault="00064D91">
      <w:pPr>
        <w:numPr>
          <w:ilvl w:val="0"/>
          <w:numId w:val="14"/>
        </w:numPr>
        <w:rPr>
          <w:sz w:val="28"/>
        </w:rPr>
      </w:pPr>
      <w:r>
        <w:rPr>
          <w:sz w:val="28"/>
        </w:rPr>
        <w:t>Понятие и содержание пособия по временной нетрудоспособности в связи с уходом за ребёнком.</w:t>
      </w:r>
    </w:p>
    <w:p w:rsidR="00914FBD" w:rsidRDefault="00064D91">
      <w:pPr>
        <w:numPr>
          <w:ilvl w:val="0"/>
          <w:numId w:val="14"/>
        </w:numPr>
        <w:rPr>
          <w:sz w:val="28"/>
        </w:rPr>
      </w:pPr>
      <w:r>
        <w:rPr>
          <w:sz w:val="28"/>
        </w:rPr>
        <w:t>Понятие Социального фонда РФ.</w:t>
      </w:r>
    </w:p>
    <w:p w:rsidR="00914FBD" w:rsidRDefault="00064D91">
      <w:pPr>
        <w:numPr>
          <w:ilvl w:val="0"/>
          <w:numId w:val="14"/>
        </w:numPr>
        <w:rPr>
          <w:sz w:val="28"/>
        </w:rPr>
      </w:pPr>
      <w:r>
        <w:rPr>
          <w:sz w:val="28"/>
        </w:rPr>
        <w:lastRenderedPageBreak/>
        <w:t>Понятие пенсий как элемента социального обеспечения.</w:t>
      </w:r>
    </w:p>
    <w:p w:rsidR="00914FBD" w:rsidRDefault="00064D91">
      <w:pPr>
        <w:numPr>
          <w:ilvl w:val="0"/>
          <w:numId w:val="14"/>
        </w:numPr>
        <w:rPr>
          <w:sz w:val="28"/>
        </w:rPr>
      </w:pPr>
      <w:r>
        <w:rPr>
          <w:sz w:val="28"/>
        </w:rPr>
        <w:t>Понятие социальной пенсии.</w:t>
      </w:r>
    </w:p>
    <w:p w:rsidR="00914FBD" w:rsidRDefault="00064D91">
      <w:pPr>
        <w:numPr>
          <w:ilvl w:val="0"/>
          <w:numId w:val="14"/>
        </w:numPr>
        <w:rPr>
          <w:sz w:val="28"/>
        </w:rPr>
      </w:pPr>
      <w:r>
        <w:rPr>
          <w:sz w:val="28"/>
        </w:rPr>
        <w:t>Понятие и основные гарантии мат</w:t>
      </w:r>
      <w:r>
        <w:rPr>
          <w:sz w:val="28"/>
        </w:rPr>
        <w:t>еринства и детства (пособия семьям с детьми).</w:t>
      </w:r>
    </w:p>
    <w:p w:rsidR="00914FBD" w:rsidRDefault="00064D91">
      <w:pPr>
        <w:numPr>
          <w:ilvl w:val="0"/>
          <w:numId w:val="14"/>
        </w:numPr>
        <w:rPr>
          <w:sz w:val="28"/>
        </w:rPr>
      </w:pPr>
      <w:r>
        <w:rPr>
          <w:sz w:val="28"/>
        </w:rPr>
        <w:t>Материнский (семейный) капитал как форма государственной поддержки семей, имеющих детей.</w:t>
      </w:r>
    </w:p>
    <w:p w:rsidR="00914FBD" w:rsidRDefault="00064D91">
      <w:pPr>
        <w:numPr>
          <w:ilvl w:val="0"/>
          <w:numId w:val="14"/>
        </w:numPr>
        <w:rPr>
          <w:sz w:val="28"/>
        </w:rPr>
      </w:pPr>
      <w:r>
        <w:rPr>
          <w:sz w:val="28"/>
        </w:rPr>
        <w:t>Понятие  охраны здоровья, медицинской помощи гражданам и ее осуществление.</w:t>
      </w:r>
    </w:p>
    <w:p w:rsidR="00914FBD" w:rsidRDefault="00064D91">
      <w:pPr>
        <w:numPr>
          <w:ilvl w:val="0"/>
          <w:numId w:val="14"/>
        </w:numPr>
        <w:rPr>
          <w:sz w:val="28"/>
        </w:rPr>
      </w:pPr>
      <w:r>
        <w:rPr>
          <w:sz w:val="28"/>
        </w:rPr>
        <w:t xml:space="preserve">Государственная система охраны здоровья </w:t>
      </w:r>
      <w:r>
        <w:rPr>
          <w:sz w:val="28"/>
        </w:rPr>
        <w:t>населения и медицинской помощи гражданам.</w:t>
      </w:r>
    </w:p>
    <w:p w:rsidR="00914FBD" w:rsidRDefault="00064D91">
      <w:pPr>
        <w:numPr>
          <w:ilvl w:val="0"/>
          <w:numId w:val="14"/>
        </w:numPr>
        <w:rPr>
          <w:sz w:val="28"/>
        </w:rPr>
      </w:pPr>
      <w:r>
        <w:rPr>
          <w:sz w:val="28"/>
        </w:rPr>
        <w:t xml:space="preserve">Организация работы Федерального фонда обязательного медицинского страхования </w:t>
      </w:r>
    </w:p>
    <w:p w:rsidR="00914FBD" w:rsidRDefault="00064D91">
      <w:pPr>
        <w:numPr>
          <w:ilvl w:val="0"/>
          <w:numId w:val="14"/>
        </w:numPr>
        <w:rPr>
          <w:sz w:val="28"/>
        </w:rPr>
      </w:pPr>
      <w:r>
        <w:rPr>
          <w:sz w:val="28"/>
        </w:rPr>
        <w:t>Организация работы территориального фонда обязательного медицинского страхования</w:t>
      </w:r>
    </w:p>
    <w:p w:rsidR="00914FBD" w:rsidRDefault="00064D91">
      <w:pPr>
        <w:pStyle w:val="ac"/>
        <w:tabs>
          <w:tab w:val="left" w:pos="993"/>
        </w:tabs>
        <w:spacing w:line="23" w:lineRule="atLeast"/>
        <w:ind w:left="-709"/>
        <w:jc w:val="both"/>
        <w:rPr>
          <w:sz w:val="28"/>
        </w:rPr>
      </w:pPr>
      <w:r>
        <w:rPr>
          <w:sz w:val="28"/>
        </w:rPr>
        <w:t xml:space="preserve">                33.Негосударственная система социальной</w:t>
      </w:r>
      <w:r>
        <w:rPr>
          <w:sz w:val="28"/>
        </w:rPr>
        <w:t xml:space="preserve"> защиты населения.</w:t>
      </w:r>
    </w:p>
    <w:p w:rsidR="00914FBD" w:rsidRDefault="00914FBD">
      <w:pPr>
        <w:pStyle w:val="ac"/>
        <w:tabs>
          <w:tab w:val="left" w:pos="993"/>
        </w:tabs>
        <w:spacing w:line="23" w:lineRule="atLeast"/>
        <w:ind w:left="-709"/>
        <w:jc w:val="both"/>
        <w:rPr>
          <w:sz w:val="28"/>
        </w:rPr>
      </w:pPr>
    </w:p>
    <w:p w:rsidR="00914FBD" w:rsidRDefault="00914FBD">
      <w:pPr>
        <w:rPr>
          <w:sz w:val="28"/>
        </w:rPr>
      </w:pPr>
      <w:bookmarkStart w:id="0" w:name="_GoBack"/>
      <w:bookmarkEnd w:id="0"/>
    </w:p>
    <w:sectPr w:rsidR="00914FBD">
      <w:footerReference w:type="default" r:id="rId19"/>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D91" w:rsidRDefault="00064D91">
      <w:r>
        <w:separator/>
      </w:r>
    </w:p>
  </w:endnote>
  <w:endnote w:type="continuationSeparator" w:id="0">
    <w:p w:rsidR="00064D91" w:rsidRDefault="0006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panose1 w:val="02020603050405020304"/>
    <w:charset w:val="CC"/>
    <w:family w:val="roman"/>
    <w:pitch w:val="variable"/>
    <w:sig w:usb0="800002FF"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FBD" w:rsidRDefault="00064D91">
    <w:pPr>
      <w:framePr w:wrap="around" w:vAnchor="text" w:hAnchor="margin" w:xAlign="center" w:y="1"/>
    </w:pPr>
    <w:r>
      <w:fldChar w:fldCharType="begin"/>
    </w:r>
    <w:r>
      <w:instrText xml:space="preserve">PAGE </w:instrText>
    </w:r>
    <w:r w:rsidR="004F34C2">
      <w:fldChar w:fldCharType="separate"/>
    </w:r>
    <w:r w:rsidR="004F34C2">
      <w:rPr>
        <w:noProof/>
      </w:rPr>
      <w:t>5</w:t>
    </w:r>
    <w:r>
      <w:fldChar w:fldCharType="end"/>
    </w:r>
  </w:p>
  <w:p w:rsidR="00914FBD" w:rsidRDefault="00914FBD">
    <w:pPr>
      <w:pStyle w:val="a8"/>
      <w:jc w:val="center"/>
    </w:pPr>
  </w:p>
  <w:p w:rsidR="00914FBD" w:rsidRDefault="00914F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FBD" w:rsidRDefault="00064D91">
    <w:pPr>
      <w:framePr w:wrap="around" w:vAnchor="text" w:hAnchor="margin" w:xAlign="center" w:y="1"/>
    </w:pPr>
    <w:r>
      <w:fldChar w:fldCharType="begin"/>
    </w:r>
    <w:r>
      <w:instrText xml:space="preserve">PAGE </w:instrText>
    </w:r>
    <w:r w:rsidR="004F34C2">
      <w:fldChar w:fldCharType="separate"/>
    </w:r>
    <w:r w:rsidR="004F34C2">
      <w:rPr>
        <w:noProof/>
      </w:rPr>
      <w:t>13</w:t>
    </w:r>
    <w:r>
      <w:fldChar w:fldCharType="end"/>
    </w:r>
  </w:p>
  <w:p w:rsidR="00914FBD" w:rsidRDefault="00914FBD">
    <w:pPr>
      <w:pStyle w:val="a8"/>
      <w:jc w:val="center"/>
    </w:pPr>
  </w:p>
  <w:p w:rsidR="00914FBD" w:rsidRDefault="00914FB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FBD" w:rsidRDefault="00064D91">
    <w:pPr>
      <w:framePr w:wrap="around" w:vAnchor="text" w:hAnchor="margin" w:xAlign="center" w:y="1"/>
    </w:pPr>
    <w:r>
      <w:fldChar w:fldCharType="begin"/>
    </w:r>
    <w:r>
      <w:instrText xml:space="preserve">PAGE </w:instrText>
    </w:r>
    <w:r w:rsidR="004F34C2">
      <w:fldChar w:fldCharType="separate"/>
    </w:r>
    <w:r w:rsidR="004F34C2">
      <w:rPr>
        <w:noProof/>
      </w:rPr>
      <w:t>29</w:t>
    </w:r>
    <w:r>
      <w:fldChar w:fldCharType="end"/>
    </w:r>
  </w:p>
  <w:p w:rsidR="00914FBD" w:rsidRDefault="00914FBD">
    <w:pPr>
      <w:pStyle w:val="a8"/>
      <w:jc w:val="center"/>
    </w:pPr>
  </w:p>
  <w:p w:rsidR="00914FBD" w:rsidRDefault="00914FB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D91" w:rsidRDefault="00064D91">
      <w:r>
        <w:separator/>
      </w:r>
    </w:p>
  </w:footnote>
  <w:footnote w:type="continuationSeparator" w:id="0">
    <w:p w:rsidR="00064D91" w:rsidRDefault="00064D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541E5"/>
    <w:multiLevelType w:val="multilevel"/>
    <w:tmpl w:val="81E83C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12C66552"/>
    <w:multiLevelType w:val="multilevel"/>
    <w:tmpl w:val="83B8A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184D6616"/>
    <w:multiLevelType w:val="multilevel"/>
    <w:tmpl w:val="4F2EF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19212B2E"/>
    <w:multiLevelType w:val="multilevel"/>
    <w:tmpl w:val="9FE0C9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1F606D0A"/>
    <w:multiLevelType w:val="multilevel"/>
    <w:tmpl w:val="C604FC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 w15:restartNumberingAfterBreak="0">
    <w:nsid w:val="20DA7131"/>
    <w:multiLevelType w:val="multilevel"/>
    <w:tmpl w:val="76F65B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 w15:restartNumberingAfterBreak="0">
    <w:nsid w:val="2E745524"/>
    <w:multiLevelType w:val="multilevel"/>
    <w:tmpl w:val="203C1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 w15:restartNumberingAfterBreak="0">
    <w:nsid w:val="2F8C4F96"/>
    <w:multiLevelType w:val="multilevel"/>
    <w:tmpl w:val="DF3ED2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8" w15:restartNumberingAfterBreak="0">
    <w:nsid w:val="33C954C2"/>
    <w:multiLevelType w:val="multilevel"/>
    <w:tmpl w:val="9EE426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9" w15:restartNumberingAfterBreak="0">
    <w:nsid w:val="39EB248E"/>
    <w:multiLevelType w:val="multilevel"/>
    <w:tmpl w:val="0BB46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095545"/>
    <w:multiLevelType w:val="multilevel"/>
    <w:tmpl w:val="1AF6B3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1" w15:restartNumberingAfterBreak="0">
    <w:nsid w:val="3F7236C1"/>
    <w:multiLevelType w:val="multilevel"/>
    <w:tmpl w:val="91B691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15:restartNumberingAfterBreak="0">
    <w:nsid w:val="415E05C5"/>
    <w:multiLevelType w:val="multilevel"/>
    <w:tmpl w:val="28CEC6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9872BA"/>
    <w:multiLevelType w:val="multilevel"/>
    <w:tmpl w:val="350432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15:restartNumberingAfterBreak="0">
    <w:nsid w:val="5318007B"/>
    <w:multiLevelType w:val="multilevel"/>
    <w:tmpl w:val="16D43E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15:restartNumberingAfterBreak="0">
    <w:nsid w:val="55B141E2"/>
    <w:multiLevelType w:val="multilevel"/>
    <w:tmpl w:val="551ECE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6" w15:restartNumberingAfterBreak="0">
    <w:nsid w:val="56C755EB"/>
    <w:multiLevelType w:val="multilevel"/>
    <w:tmpl w:val="9B045D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15:restartNumberingAfterBreak="0">
    <w:nsid w:val="58475F2A"/>
    <w:multiLevelType w:val="multilevel"/>
    <w:tmpl w:val="20C808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8" w15:restartNumberingAfterBreak="0">
    <w:nsid w:val="5AA53133"/>
    <w:multiLevelType w:val="multilevel"/>
    <w:tmpl w:val="577CCC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9" w15:restartNumberingAfterBreak="0">
    <w:nsid w:val="5DCB6FA5"/>
    <w:multiLevelType w:val="multilevel"/>
    <w:tmpl w:val="BFF81D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0" w15:restartNumberingAfterBreak="0">
    <w:nsid w:val="63CD00F4"/>
    <w:multiLevelType w:val="multilevel"/>
    <w:tmpl w:val="5FACC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15:restartNumberingAfterBreak="0">
    <w:nsid w:val="66506B08"/>
    <w:multiLevelType w:val="multilevel"/>
    <w:tmpl w:val="C38AF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2" w15:restartNumberingAfterBreak="0">
    <w:nsid w:val="71CD16D3"/>
    <w:multiLevelType w:val="multilevel"/>
    <w:tmpl w:val="BC9661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3" w15:restartNumberingAfterBreak="0">
    <w:nsid w:val="71F87E17"/>
    <w:multiLevelType w:val="multilevel"/>
    <w:tmpl w:val="F2E82D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4" w15:restartNumberingAfterBreak="0">
    <w:nsid w:val="72237953"/>
    <w:multiLevelType w:val="multilevel"/>
    <w:tmpl w:val="67361C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5" w15:restartNumberingAfterBreak="0">
    <w:nsid w:val="78A47460"/>
    <w:multiLevelType w:val="multilevel"/>
    <w:tmpl w:val="A6FED7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6" w15:restartNumberingAfterBreak="0">
    <w:nsid w:val="7BD73E6D"/>
    <w:multiLevelType w:val="multilevel"/>
    <w:tmpl w:val="393E4A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7" w15:restartNumberingAfterBreak="0">
    <w:nsid w:val="7C3B290C"/>
    <w:multiLevelType w:val="multilevel"/>
    <w:tmpl w:val="DAC09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3"/>
  </w:num>
  <w:num w:numId="2">
    <w:abstractNumId w:val="26"/>
  </w:num>
  <w:num w:numId="3">
    <w:abstractNumId w:val="27"/>
  </w:num>
  <w:num w:numId="4">
    <w:abstractNumId w:val="17"/>
  </w:num>
  <w:num w:numId="5">
    <w:abstractNumId w:val="19"/>
  </w:num>
  <w:num w:numId="6">
    <w:abstractNumId w:val="1"/>
  </w:num>
  <w:num w:numId="7">
    <w:abstractNumId w:val="13"/>
  </w:num>
  <w:num w:numId="8">
    <w:abstractNumId w:val="7"/>
  </w:num>
  <w:num w:numId="9">
    <w:abstractNumId w:val="14"/>
  </w:num>
  <w:num w:numId="10">
    <w:abstractNumId w:val="5"/>
  </w:num>
  <w:num w:numId="11">
    <w:abstractNumId w:val="8"/>
  </w:num>
  <w:num w:numId="12">
    <w:abstractNumId w:val="22"/>
  </w:num>
  <w:num w:numId="13">
    <w:abstractNumId w:val="21"/>
  </w:num>
  <w:num w:numId="14">
    <w:abstractNumId w:val="12"/>
  </w:num>
  <w:num w:numId="15">
    <w:abstractNumId w:val="16"/>
  </w:num>
  <w:num w:numId="16">
    <w:abstractNumId w:val="20"/>
  </w:num>
  <w:num w:numId="17">
    <w:abstractNumId w:val="0"/>
  </w:num>
  <w:num w:numId="18">
    <w:abstractNumId w:val="10"/>
  </w:num>
  <w:num w:numId="19">
    <w:abstractNumId w:val="25"/>
  </w:num>
  <w:num w:numId="20">
    <w:abstractNumId w:val="18"/>
  </w:num>
  <w:num w:numId="21">
    <w:abstractNumId w:val="4"/>
  </w:num>
  <w:num w:numId="22">
    <w:abstractNumId w:val="6"/>
  </w:num>
  <w:num w:numId="23">
    <w:abstractNumId w:val="2"/>
  </w:num>
  <w:num w:numId="24">
    <w:abstractNumId w:val="11"/>
  </w:num>
  <w:num w:numId="25">
    <w:abstractNumId w:val="23"/>
  </w:num>
  <w:num w:numId="26">
    <w:abstractNumId w:val="15"/>
  </w:num>
  <w:num w:numId="27">
    <w:abstractNumId w:val="2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14FBD"/>
    <w:rsid w:val="00064D91"/>
    <w:rsid w:val="004F34C2"/>
    <w:rsid w:val="00914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15718"/>
  <w15:docId w15:val="{440F4B1D-9B74-42BE-B982-66428586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Обычный1"/>
    <w:link w:val="13"/>
  </w:style>
  <w:style w:type="character" w:customStyle="1" w:styleId="13">
    <w:name w:val="Обычный1"/>
    <w:link w:val="12"/>
  </w:style>
  <w:style w:type="paragraph" w:styleId="21">
    <w:name w:val="toc 2"/>
    <w:next w:val="a"/>
    <w:link w:val="22"/>
    <w:uiPriority w:val="39"/>
    <w:pPr>
      <w:ind w:left="200"/>
    </w:pPr>
    <w:rPr>
      <w:sz w:val="28"/>
    </w:rPr>
  </w:style>
  <w:style w:type="character" w:customStyle="1" w:styleId="22">
    <w:name w:val="Оглавление 2 Знак"/>
    <w:link w:val="21"/>
    <w:rPr>
      <w:sz w:val="28"/>
    </w:rPr>
  </w:style>
  <w:style w:type="paragraph" w:styleId="41">
    <w:name w:val="toc 4"/>
    <w:next w:val="a"/>
    <w:link w:val="42"/>
    <w:uiPriority w:val="39"/>
    <w:pPr>
      <w:ind w:left="600"/>
    </w:pPr>
    <w:rPr>
      <w:sz w:val="28"/>
    </w:rPr>
  </w:style>
  <w:style w:type="character" w:customStyle="1" w:styleId="42">
    <w:name w:val="Оглавление 4 Знак"/>
    <w:link w:val="41"/>
    <w:rPr>
      <w:sz w:val="28"/>
    </w:rPr>
  </w:style>
  <w:style w:type="paragraph" w:customStyle="1" w:styleId="14">
    <w:name w:val="Обычный1"/>
    <w:link w:val="15"/>
  </w:style>
  <w:style w:type="character" w:customStyle="1" w:styleId="15">
    <w:name w:val="Обычный1"/>
    <w:link w:val="14"/>
  </w:style>
  <w:style w:type="paragraph" w:styleId="6">
    <w:name w:val="toc 6"/>
    <w:next w:val="a"/>
    <w:link w:val="60"/>
    <w:uiPriority w:val="39"/>
    <w:pPr>
      <w:ind w:left="1000"/>
    </w:pPr>
    <w:rPr>
      <w:sz w:val="28"/>
    </w:rPr>
  </w:style>
  <w:style w:type="character" w:customStyle="1" w:styleId="60">
    <w:name w:val="Оглавление 6 Знак"/>
    <w:link w:val="6"/>
    <w:rPr>
      <w:sz w:val="28"/>
    </w:rPr>
  </w:style>
  <w:style w:type="paragraph" w:styleId="7">
    <w:name w:val="toc 7"/>
    <w:next w:val="a"/>
    <w:link w:val="70"/>
    <w:uiPriority w:val="39"/>
    <w:pPr>
      <w:ind w:left="1200"/>
    </w:pPr>
    <w:rPr>
      <w:sz w:val="28"/>
    </w:rPr>
  </w:style>
  <w:style w:type="character" w:customStyle="1" w:styleId="70">
    <w:name w:val="Оглавление 7 Знак"/>
    <w:link w:val="7"/>
    <w:rPr>
      <w:sz w:val="28"/>
    </w:rPr>
  </w:style>
  <w:style w:type="paragraph" w:customStyle="1" w:styleId="c4">
    <w:name w:val="c4"/>
    <w:basedOn w:val="a"/>
    <w:link w:val="c40"/>
    <w:pPr>
      <w:spacing w:beforeAutospacing="1" w:afterAutospacing="1"/>
    </w:pPr>
    <w:rPr>
      <w:rFonts w:ascii="Times New Roman" w:hAnsi="Times New Roman"/>
    </w:rPr>
  </w:style>
  <w:style w:type="character" w:customStyle="1" w:styleId="c40">
    <w:name w:val="c4"/>
    <w:basedOn w:val="1"/>
    <w:link w:val="c4"/>
    <w:rPr>
      <w:rFonts w:ascii="Times New Roman" w:hAnsi="Times New Roman"/>
    </w:rPr>
  </w:style>
  <w:style w:type="character" w:customStyle="1" w:styleId="30">
    <w:name w:val="Заголовок 3 Знак"/>
    <w:link w:val="3"/>
    <w:rPr>
      <w:b/>
      <w:sz w:val="26"/>
    </w:rPr>
  </w:style>
  <w:style w:type="paragraph" w:customStyle="1" w:styleId="16">
    <w:name w:val="Знак примечания1"/>
    <w:basedOn w:val="17"/>
    <w:link w:val="18"/>
    <w:rPr>
      <w:sz w:val="16"/>
    </w:rPr>
  </w:style>
  <w:style w:type="character" w:customStyle="1" w:styleId="18">
    <w:name w:val="Знак примечания1"/>
    <w:basedOn w:val="19"/>
    <w:link w:val="16"/>
    <w:rPr>
      <w:sz w:val="16"/>
    </w:rPr>
  </w:style>
  <w:style w:type="paragraph" w:customStyle="1" w:styleId="17">
    <w:name w:val="Основной шрифт абзаца1"/>
    <w:link w:val="19"/>
  </w:style>
  <w:style w:type="character" w:customStyle="1" w:styleId="19">
    <w:name w:val="Основной шрифт абзаца1"/>
    <w:link w:val="17"/>
  </w:style>
  <w:style w:type="paragraph" w:styleId="31">
    <w:name w:val="toc 3"/>
    <w:next w:val="a"/>
    <w:link w:val="32"/>
    <w:uiPriority w:val="39"/>
    <w:pPr>
      <w:ind w:left="400"/>
    </w:pPr>
    <w:rPr>
      <w:sz w:val="28"/>
    </w:rPr>
  </w:style>
  <w:style w:type="character" w:customStyle="1" w:styleId="32">
    <w:name w:val="Оглавление 3 Знак"/>
    <w:link w:val="31"/>
    <w:rPr>
      <w:sz w:val="28"/>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style>
  <w:style w:type="character" w:customStyle="1" w:styleId="50">
    <w:name w:val="Заголовок 5 Знак"/>
    <w:link w:val="5"/>
    <w:rPr>
      <w:b/>
      <w:sz w:val="22"/>
    </w:rPr>
  </w:style>
  <w:style w:type="character" w:customStyle="1" w:styleId="11">
    <w:name w:val="Заголовок 1 Знак"/>
    <w:link w:val="10"/>
    <w:rPr>
      <w:b/>
      <w:sz w:val="32"/>
    </w:rPr>
  </w:style>
  <w:style w:type="paragraph" w:customStyle="1" w:styleId="1a">
    <w:name w:val="Гиперссылка1"/>
    <w:link w:val="1b"/>
    <w:rPr>
      <w:color w:val="0000FF"/>
      <w:u w:val="single"/>
    </w:rPr>
  </w:style>
  <w:style w:type="character" w:customStyle="1" w:styleId="1b">
    <w:name w:val="Гиперссылка1"/>
    <w:link w:val="1a"/>
    <w:rPr>
      <w:color w:val="0000FF"/>
      <w:u w:val="single"/>
    </w:rPr>
  </w:style>
  <w:style w:type="paragraph" w:customStyle="1" w:styleId="23">
    <w:name w:val="Гиперссылка2"/>
    <w:link w:val="a5"/>
    <w:rPr>
      <w:color w:val="0000FF"/>
      <w:u w:val="single"/>
    </w:rPr>
  </w:style>
  <w:style w:type="character" w:styleId="a5">
    <w:name w:val="Hyperlink"/>
    <w:link w:val="23"/>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styleId="1c">
    <w:name w:val="toc 1"/>
    <w:next w:val="a"/>
    <w:link w:val="1d"/>
    <w:uiPriority w:val="39"/>
    <w:rPr>
      <w:b/>
      <w:sz w:val="28"/>
    </w:rPr>
  </w:style>
  <w:style w:type="character" w:customStyle="1" w:styleId="1d">
    <w:name w:val="Оглавление 1 Знак"/>
    <w:link w:val="1c"/>
    <w:rPr>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sz w:val="20"/>
    </w:rPr>
  </w:style>
  <w:style w:type="paragraph" w:styleId="a6">
    <w:name w:val="annotation text"/>
    <w:basedOn w:val="a"/>
    <w:link w:val="a7"/>
    <w:rPr>
      <w:sz w:val="20"/>
    </w:rPr>
  </w:style>
  <w:style w:type="character" w:customStyle="1" w:styleId="a7">
    <w:name w:val="Текст примечания Знак"/>
    <w:basedOn w:val="1"/>
    <w:link w:val="a6"/>
    <w:rPr>
      <w:sz w:val="20"/>
    </w:rPr>
  </w:style>
  <w:style w:type="paragraph" w:styleId="9">
    <w:name w:val="toc 9"/>
    <w:next w:val="a"/>
    <w:link w:val="90"/>
    <w:uiPriority w:val="39"/>
    <w:pPr>
      <w:ind w:left="1600"/>
    </w:pPr>
    <w:rPr>
      <w:sz w:val="28"/>
    </w:rPr>
  </w:style>
  <w:style w:type="character" w:customStyle="1" w:styleId="90">
    <w:name w:val="Оглавление 9 Знак"/>
    <w:link w:val="9"/>
    <w:rPr>
      <w:sz w:val="28"/>
    </w:rPr>
  </w:style>
  <w:style w:type="paragraph" w:styleId="a8">
    <w:name w:val="footer"/>
    <w:basedOn w:val="a"/>
    <w:link w:val="a9"/>
    <w:pPr>
      <w:tabs>
        <w:tab w:val="center" w:pos="4677"/>
        <w:tab w:val="right" w:pos="9355"/>
      </w:tabs>
    </w:pPr>
  </w:style>
  <w:style w:type="character" w:customStyle="1" w:styleId="a9">
    <w:name w:val="Нижний колонтитул Знак"/>
    <w:basedOn w:val="1"/>
    <w:link w:val="a8"/>
  </w:style>
  <w:style w:type="paragraph" w:styleId="8">
    <w:name w:val="toc 8"/>
    <w:next w:val="a"/>
    <w:link w:val="80"/>
    <w:uiPriority w:val="39"/>
    <w:pPr>
      <w:ind w:left="1400"/>
    </w:pPr>
    <w:rPr>
      <w:sz w:val="28"/>
    </w:rPr>
  </w:style>
  <w:style w:type="character" w:customStyle="1" w:styleId="80">
    <w:name w:val="Оглавление 8 Знак"/>
    <w:link w:val="8"/>
    <w:rPr>
      <w:sz w:val="28"/>
    </w:rPr>
  </w:style>
  <w:style w:type="paragraph" w:styleId="aa">
    <w:name w:val="annotation subject"/>
    <w:basedOn w:val="a6"/>
    <w:next w:val="a6"/>
    <w:link w:val="ab"/>
    <w:rPr>
      <w:b/>
    </w:rPr>
  </w:style>
  <w:style w:type="character" w:customStyle="1" w:styleId="ab">
    <w:name w:val="Тема примечания Знак"/>
    <w:basedOn w:val="a7"/>
    <w:link w:val="aa"/>
    <w:rPr>
      <w:b/>
      <w:sz w:val="20"/>
    </w:rPr>
  </w:style>
  <w:style w:type="paragraph" w:styleId="51">
    <w:name w:val="toc 5"/>
    <w:next w:val="a"/>
    <w:link w:val="52"/>
    <w:uiPriority w:val="39"/>
    <w:pPr>
      <w:ind w:left="800"/>
    </w:pPr>
    <w:rPr>
      <w:sz w:val="28"/>
    </w:rPr>
  </w:style>
  <w:style w:type="character" w:customStyle="1" w:styleId="52">
    <w:name w:val="Оглавление 5 Знак"/>
    <w:link w:val="51"/>
    <w:rPr>
      <w:sz w:val="28"/>
    </w:rPr>
  </w:style>
  <w:style w:type="paragraph" w:styleId="ac">
    <w:name w:val="List Paragraph"/>
    <w:basedOn w:val="a"/>
    <w:link w:val="ad"/>
    <w:pPr>
      <w:ind w:left="720"/>
      <w:contextualSpacing/>
    </w:pPr>
  </w:style>
  <w:style w:type="character" w:customStyle="1" w:styleId="ad">
    <w:name w:val="Абзац списка Знак"/>
    <w:basedOn w:val="1"/>
    <w:link w:val="ac"/>
  </w:style>
  <w:style w:type="paragraph" w:customStyle="1" w:styleId="1e">
    <w:name w:val="Знак сноски1"/>
    <w:basedOn w:val="17"/>
    <w:link w:val="1f"/>
    <w:rPr>
      <w:vertAlign w:val="superscript"/>
    </w:rPr>
  </w:style>
  <w:style w:type="character" w:customStyle="1" w:styleId="1f">
    <w:name w:val="Знак сноски1"/>
    <w:basedOn w:val="19"/>
    <w:link w:val="1e"/>
    <w:rPr>
      <w:vertAlign w:val="superscript"/>
    </w:rPr>
  </w:style>
  <w:style w:type="paragraph" w:customStyle="1" w:styleId="Footnote1">
    <w:name w:val="Footnote"/>
    <w:link w:val="Footnote2"/>
    <w:pPr>
      <w:ind w:firstLine="851"/>
      <w:jc w:val="both"/>
    </w:pPr>
    <w:rPr>
      <w:sz w:val="22"/>
    </w:rPr>
  </w:style>
  <w:style w:type="character" w:customStyle="1" w:styleId="Footnote2">
    <w:name w:val="Footnote"/>
    <w:link w:val="Footnote1"/>
    <w:rPr>
      <w:sz w:val="22"/>
    </w:rPr>
  </w:style>
  <w:style w:type="paragraph" w:styleId="ae">
    <w:name w:val="Subtitle"/>
    <w:next w:val="a"/>
    <w:link w:val="af"/>
    <w:uiPriority w:val="11"/>
    <w:qFormat/>
    <w:pPr>
      <w:jc w:val="both"/>
    </w:pPr>
    <w:rPr>
      <w:i/>
    </w:rPr>
  </w:style>
  <w:style w:type="character" w:customStyle="1" w:styleId="af">
    <w:name w:val="Подзаголовок Знак"/>
    <w:link w:val="ae"/>
    <w:rPr>
      <w:i/>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sz w:val="16"/>
    </w:rPr>
  </w:style>
  <w:style w:type="paragraph" w:styleId="af2">
    <w:name w:val="Title"/>
    <w:next w:val="a"/>
    <w:link w:val="af3"/>
    <w:uiPriority w:val="10"/>
    <w:qFormat/>
    <w:pPr>
      <w:spacing w:before="567" w:after="567"/>
      <w:jc w:val="center"/>
    </w:pPr>
    <w:rPr>
      <w:b/>
      <w:caps/>
      <w:sz w:val="40"/>
    </w:rPr>
  </w:style>
  <w:style w:type="character" w:customStyle="1" w:styleId="af3">
    <w:name w:val="Заголовок Знак"/>
    <w:link w:val="af2"/>
    <w:rPr>
      <w:b/>
      <w:caps/>
      <w:sz w:val="40"/>
    </w:rPr>
  </w:style>
  <w:style w:type="paragraph" w:customStyle="1" w:styleId="1f0">
    <w:name w:val="Гиперссылка1"/>
    <w:link w:val="1f1"/>
    <w:rPr>
      <w:color w:val="0000FF"/>
      <w:u w:val="single"/>
    </w:rPr>
  </w:style>
  <w:style w:type="character" w:customStyle="1" w:styleId="1f1">
    <w:name w:val="Гиперссылка1"/>
    <w:link w:val="1f0"/>
    <w:rPr>
      <w:color w:val="0000FF"/>
      <w:u w:val="single"/>
    </w:rPr>
  </w:style>
  <w:style w:type="character" w:customStyle="1" w:styleId="40">
    <w:name w:val="Заголовок 4 Знак"/>
    <w:link w:val="4"/>
    <w:rPr>
      <w:b/>
    </w:rPr>
  </w:style>
  <w:style w:type="paragraph" w:customStyle="1" w:styleId="24">
    <w:name w:val="Основной шрифт абзаца2"/>
    <w:link w:val="2"/>
  </w:style>
  <w:style w:type="character" w:customStyle="1" w:styleId="20">
    <w:name w:val="Заголовок 2 Знак"/>
    <w:link w:val="2"/>
    <w:rPr>
      <w:b/>
      <w:sz w:val="28"/>
    </w:rPr>
  </w:style>
  <w:style w:type="table" w:customStyle="1" w:styleId="43">
    <w:name w:val="Сетка таблицы4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491070" TargetMode="External"/><Relationship Id="rId18" Type="http://schemas.openxmlformats.org/officeDocument/2006/relationships/hyperlink" Target="https://urait.ru/bcode/49484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urait.ru/bcode/496538" TargetMode="External"/><Relationship Id="rId17" Type="http://schemas.openxmlformats.org/officeDocument/2006/relationships/hyperlink" Target="https://urait.ru/bcode/491458" TargetMode="External"/><Relationship Id="rId2" Type="http://schemas.openxmlformats.org/officeDocument/2006/relationships/styles" Target="styles.xml"/><Relationship Id="rId16" Type="http://schemas.openxmlformats.org/officeDocument/2006/relationships/hyperlink" Target="https://urait.ru/bcode/49678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89816" TargetMode="External"/><Relationship Id="rId5" Type="http://schemas.openxmlformats.org/officeDocument/2006/relationships/footnotes" Target="footnotes.xml"/><Relationship Id="rId15" Type="http://schemas.openxmlformats.org/officeDocument/2006/relationships/hyperlink" Target="https://urait.ru/bcode/495349" TargetMode="External"/><Relationship Id="rId10" Type="http://schemas.openxmlformats.org/officeDocument/2006/relationships/hyperlink" Target="https://urait.ru/bcode/497440"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urait.ru/bcode/496235" TargetMode="External"/><Relationship Id="rId14" Type="http://schemas.openxmlformats.org/officeDocument/2006/relationships/hyperlink" Target="https://urait.ru/bcode/494391"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6350</Words>
  <Characters>36195</Characters>
  <Application>Microsoft Office Word</Application>
  <DocSecurity>0</DocSecurity>
  <Lines>301</Lines>
  <Paragraphs>84</Paragraphs>
  <ScaleCrop>false</ScaleCrop>
  <Company/>
  <LinksUpToDate>false</LinksUpToDate>
  <CharactersWithSpaces>42461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Angelina</cp:lastModifiedBy>
  <cp:revision>2</cp:revision>
  <dcterms:created xsi:type="dcterms:W3CDTF">2024-05-23T08:34:00Z</dcterms:created>
  <dcterms:modified xsi:type="dcterms:W3CDTF">2024-05-23T08:35:00Z</dcterms:modified>
</cp:coreProperties>
</file>